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12"/>
        </w:rPr>
        <w:id w:val="-1966341578"/>
        <w:docPartObj>
          <w:docPartGallery w:val="Cover Pages"/>
          <w:docPartUnique/>
        </w:docPartObj>
      </w:sdtPr>
      <w:sdtEndPr>
        <w:rPr>
          <w:sz w:val="24"/>
        </w:rPr>
      </w:sdtEndPr>
      <w:sdtContent>
        <w:p w:rsidR="007437CA" w:rsidRDefault="007437CA">
          <w:pPr>
            <w:rPr>
              <w:sz w:val="12"/>
            </w:rPr>
          </w:pPr>
        </w:p>
        <w:p w:rsidR="007437CA" w:rsidRPr="009F5726" w:rsidRDefault="007437CA" w:rsidP="007437CA">
          <w:pPr>
            <w:spacing w:after="120"/>
            <w:rPr>
              <w:rFonts w:ascii="Calibri" w:eastAsia="ＭＳ ゴシック" w:hAnsi="Calibri"/>
              <w:color w:val="548DD4"/>
              <w:sz w:val="72"/>
              <w:szCs w:val="72"/>
            </w:rPr>
          </w:pPr>
          <w:r w:rsidRPr="009F5726">
            <w:rPr>
              <w:rFonts w:ascii="Calibri" w:eastAsia="ＭＳ ゴシック" w:hAnsi="Calibri"/>
              <w:color w:val="548DD4"/>
              <w:sz w:val="72"/>
              <w:szCs w:val="72"/>
            </w:rPr>
            <w:t>DGL2000 støvlekatalog</w:t>
          </w:r>
        </w:p>
        <w:p w:rsidR="007437CA" w:rsidRPr="009F5726" w:rsidRDefault="007437CA" w:rsidP="007437CA">
          <w:pPr>
            <w:spacing w:after="120"/>
            <w:rPr>
              <w:rFonts w:ascii="Calibri" w:hAnsi="Calibri"/>
              <w:color w:val="548DD4"/>
              <w:sz w:val="40"/>
              <w:szCs w:val="36"/>
            </w:rPr>
          </w:pPr>
          <w:r w:rsidRPr="009F5726">
            <w:rPr>
              <w:rFonts w:ascii="Calibri" w:hAnsi="Calibri"/>
              <w:color w:val="548DD4"/>
              <w:sz w:val="40"/>
              <w:szCs w:val="36"/>
            </w:rPr>
            <w:t>Gældende for 2013</w:t>
          </w:r>
        </w:p>
        <w:p w:rsidR="007437CA" w:rsidRDefault="00955D9A">
          <w:r>
            <w:rPr>
              <w:b/>
              <w:noProof/>
              <w:sz w:val="52"/>
              <w:szCs w:val="52"/>
            </w:rPr>
            <w:drawing>
              <wp:anchor distT="0" distB="0" distL="114300" distR="114300" simplePos="0" relativeHeight="251661312" behindDoc="1" locked="0" layoutInCell="1" allowOverlap="1">
                <wp:simplePos x="0" y="0"/>
                <wp:positionH relativeFrom="column">
                  <wp:posOffset>647700</wp:posOffset>
                </wp:positionH>
                <wp:positionV relativeFrom="paragraph">
                  <wp:posOffset>33020</wp:posOffset>
                </wp:positionV>
                <wp:extent cx="4343400" cy="4343400"/>
                <wp:effectExtent l="0" t="0" r="0" b="0"/>
                <wp:wrapNone/>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43400" cy="4343400"/>
                        </a:xfrm>
                        <a:prstGeom prst="rect">
                          <a:avLst/>
                        </a:prstGeom>
                        <a:noFill/>
                        <a:ln>
                          <a:noFill/>
                        </a:ln>
                      </pic:spPr>
                    </pic:pic>
                  </a:graphicData>
                </a:graphic>
              </wp:anchor>
            </w:drawing>
          </w:r>
        </w:p>
        <w:p w:rsidR="00955D9A" w:rsidRDefault="00955D9A"/>
        <w:p w:rsidR="00955D9A" w:rsidRDefault="00955D9A"/>
        <w:p w:rsidR="00955D9A" w:rsidRDefault="00955D9A"/>
        <w:p w:rsidR="00955D9A" w:rsidRDefault="00955D9A"/>
        <w:p w:rsidR="00955D9A" w:rsidRDefault="00955D9A"/>
        <w:p w:rsidR="00955D9A" w:rsidRDefault="00955D9A"/>
        <w:p w:rsidR="00955D9A" w:rsidRDefault="00955D9A"/>
        <w:p w:rsidR="00955D9A" w:rsidRDefault="00955D9A"/>
        <w:p w:rsidR="00955D9A" w:rsidRDefault="00955D9A"/>
        <w:p w:rsidR="00955D9A" w:rsidRDefault="00955D9A"/>
        <w:p w:rsidR="00955D9A" w:rsidRDefault="00955D9A"/>
        <w:p w:rsidR="00955D9A" w:rsidRDefault="00955D9A"/>
        <w:p w:rsidR="00955D9A" w:rsidRDefault="00955D9A"/>
        <w:p w:rsidR="00955D9A" w:rsidRDefault="00955D9A"/>
        <w:p w:rsidR="00955D9A" w:rsidRDefault="00955D9A"/>
        <w:p w:rsidR="00955D9A" w:rsidRDefault="00955D9A"/>
        <w:p w:rsidR="00955D9A" w:rsidRDefault="00955D9A"/>
        <w:p w:rsidR="00955D9A" w:rsidRDefault="00955D9A"/>
        <w:p w:rsidR="00955D9A" w:rsidRDefault="00955D9A"/>
        <w:p w:rsidR="00955D9A" w:rsidRDefault="00955D9A"/>
        <w:p w:rsidR="00955D9A" w:rsidRDefault="00955D9A"/>
        <w:p w:rsidR="00955D9A" w:rsidRDefault="00955D9A"/>
        <w:p w:rsidR="007437CA" w:rsidRDefault="00F769D7">
          <w:r>
            <w:rPr>
              <w:noProof/>
            </w:rPr>
            <w:drawing>
              <wp:anchor distT="0" distB="0" distL="114300" distR="114300" simplePos="0" relativeHeight="251662336" behindDoc="0" locked="0" layoutInCell="1" allowOverlap="1">
                <wp:simplePos x="0" y="0"/>
                <wp:positionH relativeFrom="column">
                  <wp:posOffset>-1028700</wp:posOffset>
                </wp:positionH>
                <wp:positionV relativeFrom="paragraph">
                  <wp:posOffset>357505</wp:posOffset>
                </wp:positionV>
                <wp:extent cx="8343900" cy="4693277"/>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GL2000.jpg"/>
                        <pic:cNvPicPr/>
                      </pic:nvPicPr>
                      <pic:blipFill>
                        <a:blip r:embed="rId9">
                          <a:alphaModFix amt="57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0">
                                  <a14:imgEffect>
                                    <a14:artisticPencilSketch pressure="45"/>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343900" cy="4693277"/>
                        </a:xfrm>
                        <a:prstGeom prst="rect">
                          <a:avLst/>
                        </a:prstGeom>
                        <a:effectLst>
                          <a:softEdge rad="711200"/>
                        </a:effectLst>
                      </pic:spPr>
                    </pic:pic>
                  </a:graphicData>
                </a:graphic>
              </wp:anchor>
            </w:drawing>
          </w:r>
          <w:r w:rsidR="007437CA">
            <w:br w:type="page"/>
          </w:r>
        </w:p>
      </w:sdtContent>
    </w:sdt>
    <w:sdt>
      <w:sdtPr>
        <w:rPr>
          <w:rFonts w:asciiTheme="minorHAnsi" w:eastAsiaTheme="minorEastAsia" w:hAnsiTheme="minorHAnsi" w:cstheme="minorBidi"/>
          <w:b w:val="0"/>
          <w:bCs w:val="0"/>
          <w:color w:val="auto"/>
          <w:sz w:val="24"/>
          <w:szCs w:val="24"/>
        </w:rPr>
        <w:id w:val="1328471044"/>
        <w:docPartObj>
          <w:docPartGallery w:val="Table of Contents"/>
          <w:docPartUnique/>
        </w:docPartObj>
      </w:sdtPr>
      <w:sdtEndPr>
        <w:rPr>
          <w:noProof/>
          <w:sz w:val="32"/>
          <w:szCs w:val="32"/>
        </w:rPr>
      </w:sdtEndPr>
      <w:sdtContent>
        <w:p w:rsidR="00CE5570" w:rsidRDefault="00CE5570">
          <w:pPr>
            <w:pStyle w:val="Overskrift"/>
          </w:pPr>
        </w:p>
        <w:p w:rsidR="00CE5570" w:rsidRPr="00507884" w:rsidRDefault="00CE5570" w:rsidP="00507884">
          <w:pPr>
            <w:pStyle w:val="Overskrift"/>
            <w:rPr>
              <w:sz w:val="44"/>
            </w:rPr>
          </w:pPr>
          <w:r w:rsidRPr="00507884">
            <w:rPr>
              <w:sz w:val="44"/>
            </w:rPr>
            <w:t>Indholdsfortegnelse</w:t>
          </w:r>
        </w:p>
        <w:p w:rsidR="00CE5570" w:rsidRPr="00412F1C" w:rsidRDefault="00CE5570" w:rsidP="00507884">
          <w:pPr>
            <w:spacing w:line="276" w:lineRule="auto"/>
            <w:rPr>
              <w:sz w:val="32"/>
              <w:szCs w:val="32"/>
            </w:rPr>
          </w:pPr>
        </w:p>
        <w:p w:rsidR="0055424A" w:rsidRPr="00C62F55" w:rsidRDefault="008153F8">
          <w:pPr>
            <w:pStyle w:val="Indholdsfortegnelse1"/>
            <w:rPr>
              <w:b w:val="0"/>
              <w:caps w:val="0"/>
              <w:noProof/>
              <w:sz w:val="32"/>
              <w:szCs w:val="32"/>
            </w:rPr>
          </w:pPr>
          <w:r w:rsidRPr="008153F8">
            <w:rPr>
              <w:sz w:val="32"/>
              <w:szCs w:val="32"/>
            </w:rPr>
            <w:fldChar w:fldCharType="begin"/>
          </w:r>
          <w:r w:rsidR="00CE5570" w:rsidRPr="00412F1C">
            <w:rPr>
              <w:sz w:val="32"/>
              <w:szCs w:val="32"/>
            </w:rPr>
            <w:instrText>TOC \o "1-3" \h \z \u</w:instrText>
          </w:r>
          <w:r w:rsidRPr="008153F8">
            <w:rPr>
              <w:sz w:val="32"/>
              <w:szCs w:val="32"/>
            </w:rPr>
            <w:fldChar w:fldCharType="separate"/>
          </w:r>
          <w:hyperlink w:anchor="_Toc353870308" w:history="1">
            <w:r w:rsidR="0055424A" w:rsidRPr="00C62F55">
              <w:rPr>
                <w:rStyle w:val="Hyperlink"/>
                <w:noProof/>
                <w:sz w:val="32"/>
                <w:szCs w:val="32"/>
              </w:rPr>
              <w:t>Forord</w:t>
            </w:r>
            <w:r w:rsidR="0055424A" w:rsidRPr="00C62F55">
              <w:rPr>
                <w:noProof/>
                <w:webHidden/>
                <w:sz w:val="32"/>
                <w:szCs w:val="32"/>
              </w:rPr>
              <w:tab/>
            </w:r>
            <w:r w:rsidRPr="00C62F55">
              <w:rPr>
                <w:noProof/>
                <w:webHidden/>
                <w:sz w:val="32"/>
                <w:szCs w:val="32"/>
              </w:rPr>
              <w:fldChar w:fldCharType="begin"/>
            </w:r>
            <w:r w:rsidR="0055424A" w:rsidRPr="00C62F55">
              <w:rPr>
                <w:noProof/>
                <w:webHidden/>
                <w:sz w:val="32"/>
                <w:szCs w:val="32"/>
              </w:rPr>
              <w:instrText xml:space="preserve"> PAGEREF _Toc353870308 \h </w:instrText>
            </w:r>
            <w:r w:rsidRPr="00C62F55">
              <w:rPr>
                <w:noProof/>
                <w:webHidden/>
                <w:sz w:val="32"/>
                <w:szCs w:val="32"/>
              </w:rPr>
            </w:r>
            <w:r w:rsidRPr="00C62F55">
              <w:rPr>
                <w:noProof/>
                <w:webHidden/>
                <w:sz w:val="32"/>
                <w:szCs w:val="32"/>
              </w:rPr>
              <w:fldChar w:fldCharType="separate"/>
            </w:r>
            <w:r w:rsidR="0055424A" w:rsidRPr="00C62F55">
              <w:rPr>
                <w:noProof/>
                <w:webHidden/>
                <w:sz w:val="32"/>
                <w:szCs w:val="32"/>
              </w:rPr>
              <w:t>1</w:t>
            </w:r>
            <w:r w:rsidRPr="00C62F55">
              <w:rPr>
                <w:noProof/>
                <w:webHidden/>
                <w:sz w:val="32"/>
                <w:szCs w:val="32"/>
              </w:rPr>
              <w:fldChar w:fldCharType="end"/>
            </w:r>
          </w:hyperlink>
        </w:p>
        <w:p w:rsidR="0055424A" w:rsidRPr="00C62F55" w:rsidRDefault="008153F8">
          <w:pPr>
            <w:pStyle w:val="Indholdsfortegnelse1"/>
            <w:rPr>
              <w:b w:val="0"/>
              <w:caps w:val="0"/>
              <w:noProof/>
              <w:sz w:val="32"/>
              <w:szCs w:val="32"/>
            </w:rPr>
          </w:pPr>
          <w:hyperlink w:anchor="_Toc353870309" w:history="1">
            <w:r w:rsidR="0055424A" w:rsidRPr="00C62F55">
              <w:rPr>
                <w:rStyle w:val="Hyperlink"/>
                <w:noProof/>
                <w:sz w:val="32"/>
                <w:szCs w:val="32"/>
              </w:rPr>
              <w:t>Puma Esito Classic</w:t>
            </w:r>
            <w:r w:rsidR="0055424A" w:rsidRPr="00C62F55">
              <w:rPr>
                <w:noProof/>
                <w:webHidden/>
                <w:sz w:val="32"/>
                <w:szCs w:val="32"/>
              </w:rPr>
              <w:tab/>
            </w:r>
            <w:r w:rsidRPr="00C62F55">
              <w:rPr>
                <w:noProof/>
                <w:webHidden/>
                <w:sz w:val="32"/>
                <w:szCs w:val="32"/>
              </w:rPr>
              <w:fldChar w:fldCharType="begin"/>
            </w:r>
            <w:r w:rsidR="0055424A" w:rsidRPr="00C62F55">
              <w:rPr>
                <w:noProof/>
                <w:webHidden/>
                <w:sz w:val="32"/>
                <w:szCs w:val="32"/>
              </w:rPr>
              <w:instrText xml:space="preserve"> PAGEREF _Toc353870309 \h </w:instrText>
            </w:r>
            <w:r w:rsidRPr="00C62F55">
              <w:rPr>
                <w:noProof/>
                <w:webHidden/>
                <w:sz w:val="32"/>
                <w:szCs w:val="32"/>
              </w:rPr>
            </w:r>
            <w:r w:rsidRPr="00C62F55">
              <w:rPr>
                <w:noProof/>
                <w:webHidden/>
                <w:sz w:val="32"/>
                <w:szCs w:val="32"/>
              </w:rPr>
              <w:fldChar w:fldCharType="separate"/>
            </w:r>
            <w:r w:rsidR="0055424A" w:rsidRPr="00C62F55">
              <w:rPr>
                <w:noProof/>
                <w:webHidden/>
                <w:sz w:val="32"/>
                <w:szCs w:val="32"/>
              </w:rPr>
              <w:t>2</w:t>
            </w:r>
            <w:r w:rsidRPr="00C62F55">
              <w:rPr>
                <w:noProof/>
                <w:webHidden/>
                <w:sz w:val="32"/>
                <w:szCs w:val="32"/>
              </w:rPr>
              <w:fldChar w:fldCharType="end"/>
            </w:r>
          </w:hyperlink>
        </w:p>
        <w:p w:rsidR="0055424A" w:rsidRPr="00C62F55" w:rsidRDefault="008153F8">
          <w:pPr>
            <w:pStyle w:val="Indholdsfortegnelse1"/>
            <w:rPr>
              <w:b w:val="0"/>
              <w:caps w:val="0"/>
              <w:noProof/>
              <w:sz w:val="32"/>
              <w:szCs w:val="32"/>
            </w:rPr>
          </w:pPr>
          <w:hyperlink w:anchor="_Toc353870310" w:history="1">
            <w:r w:rsidR="0055424A" w:rsidRPr="00C62F55">
              <w:rPr>
                <w:rStyle w:val="Hyperlink"/>
                <w:noProof/>
                <w:sz w:val="32"/>
                <w:szCs w:val="32"/>
              </w:rPr>
              <w:t>Puma King FG</w:t>
            </w:r>
            <w:r w:rsidR="0055424A" w:rsidRPr="00C62F55">
              <w:rPr>
                <w:noProof/>
                <w:webHidden/>
                <w:sz w:val="32"/>
                <w:szCs w:val="32"/>
              </w:rPr>
              <w:tab/>
            </w:r>
            <w:r w:rsidRPr="00C62F55">
              <w:rPr>
                <w:noProof/>
                <w:webHidden/>
                <w:sz w:val="32"/>
                <w:szCs w:val="32"/>
              </w:rPr>
              <w:fldChar w:fldCharType="begin"/>
            </w:r>
            <w:r w:rsidR="0055424A" w:rsidRPr="00C62F55">
              <w:rPr>
                <w:noProof/>
                <w:webHidden/>
                <w:sz w:val="32"/>
                <w:szCs w:val="32"/>
              </w:rPr>
              <w:instrText xml:space="preserve"> PAGEREF _Toc353870310 \h </w:instrText>
            </w:r>
            <w:r w:rsidRPr="00C62F55">
              <w:rPr>
                <w:noProof/>
                <w:webHidden/>
                <w:sz w:val="32"/>
                <w:szCs w:val="32"/>
              </w:rPr>
            </w:r>
            <w:r w:rsidRPr="00C62F55">
              <w:rPr>
                <w:noProof/>
                <w:webHidden/>
                <w:sz w:val="32"/>
                <w:szCs w:val="32"/>
              </w:rPr>
              <w:fldChar w:fldCharType="separate"/>
            </w:r>
            <w:r w:rsidR="0055424A" w:rsidRPr="00C62F55">
              <w:rPr>
                <w:noProof/>
                <w:webHidden/>
                <w:sz w:val="32"/>
                <w:szCs w:val="32"/>
              </w:rPr>
              <w:t>3</w:t>
            </w:r>
            <w:r w:rsidRPr="00C62F55">
              <w:rPr>
                <w:noProof/>
                <w:webHidden/>
                <w:sz w:val="32"/>
                <w:szCs w:val="32"/>
              </w:rPr>
              <w:fldChar w:fldCharType="end"/>
            </w:r>
          </w:hyperlink>
        </w:p>
        <w:p w:rsidR="0055424A" w:rsidRPr="00C62F55" w:rsidRDefault="008153F8">
          <w:pPr>
            <w:pStyle w:val="Indholdsfortegnelse1"/>
            <w:rPr>
              <w:b w:val="0"/>
              <w:caps w:val="0"/>
              <w:noProof/>
              <w:sz w:val="32"/>
              <w:szCs w:val="32"/>
            </w:rPr>
          </w:pPr>
          <w:hyperlink w:anchor="_Toc353870311" w:history="1">
            <w:r w:rsidR="0055424A" w:rsidRPr="00C62F55">
              <w:rPr>
                <w:rStyle w:val="Hyperlink"/>
                <w:noProof/>
                <w:sz w:val="32"/>
                <w:szCs w:val="32"/>
              </w:rPr>
              <w:t>Puma King SG</w:t>
            </w:r>
            <w:r w:rsidR="0055424A" w:rsidRPr="00C62F55">
              <w:rPr>
                <w:noProof/>
                <w:webHidden/>
                <w:sz w:val="32"/>
                <w:szCs w:val="32"/>
              </w:rPr>
              <w:tab/>
            </w:r>
            <w:r w:rsidRPr="00C62F55">
              <w:rPr>
                <w:noProof/>
                <w:webHidden/>
                <w:sz w:val="32"/>
                <w:szCs w:val="32"/>
              </w:rPr>
              <w:fldChar w:fldCharType="begin"/>
            </w:r>
            <w:r w:rsidR="0055424A" w:rsidRPr="00C62F55">
              <w:rPr>
                <w:noProof/>
                <w:webHidden/>
                <w:sz w:val="32"/>
                <w:szCs w:val="32"/>
              </w:rPr>
              <w:instrText xml:space="preserve"> PAGEREF _Toc353870311 \h </w:instrText>
            </w:r>
            <w:r w:rsidRPr="00C62F55">
              <w:rPr>
                <w:noProof/>
                <w:webHidden/>
                <w:sz w:val="32"/>
                <w:szCs w:val="32"/>
              </w:rPr>
            </w:r>
            <w:r w:rsidRPr="00C62F55">
              <w:rPr>
                <w:noProof/>
                <w:webHidden/>
                <w:sz w:val="32"/>
                <w:szCs w:val="32"/>
              </w:rPr>
              <w:fldChar w:fldCharType="separate"/>
            </w:r>
            <w:r w:rsidR="0055424A" w:rsidRPr="00C62F55">
              <w:rPr>
                <w:noProof/>
                <w:webHidden/>
                <w:sz w:val="32"/>
                <w:szCs w:val="32"/>
              </w:rPr>
              <w:t>4</w:t>
            </w:r>
            <w:r w:rsidRPr="00C62F55">
              <w:rPr>
                <w:noProof/>
                <w:webHidden/>
                <w:sz w:val="32"/>
                <w:szCs w:val="32"/>
              </w:rPr>
              <w:fldChar w:fldCharType="end"/>
            </w:r>
          </w:hyperlink>
        </w:p>
        <w:p w:rsidR="0055424A" w:rsidRPr="00C62F55" w:rsidRDefault="008153F8">
          <w:pPr>
            <w:pStyle w:val="Indholdsfortegnelse1"/>
            <w:rPr>
              <w:b w:val="0"/>
              <w:caps w:val="0"/>
              <w:noProof/>
              <w:sz w:val="32"/>
              <w:szCs w:val="32"/>
            </w:rPr>
          </w:pPr>
          <w:hyperlink w:anchor="_Toc353870312" w:history="1">
            <w:r w:rsidR="0055424A" w:rsidRPr="00C62F55">
              <w:rPr>
                <w:rStyle w:val="Hyperlink"/>
                <w:noProof/>
                <w:sz w:val="32"/>
                <w:szCs w:val="32"/>
              </w:rPr>
              <w:t>Nike TiempoMystic FG</w:t>
            </w:r>
            <w:r w:rsidR="0055424A" w:rsidRPr="00C62F55">
              <w:rPr>
                <w:noProof/>
                <w:webHidden/>
                <w:sz w:val="32"/>
                <w:szCs w:val="32"/>
              </w:rPr>
              <w:tab/>
            </w:r>
            <w:r w:rsidRPr="00C62F55">
              <w:rPr>
                <w:noProof/>
                <w:webHidden/>
                <w:sz w:val="32"/>
                <w:szCs w:val="32"/>
              </w:rPr>
              <w:fldChar w:fldCharType="begin"/>
            </w:r>
            <w:r w:rsidR="0055424A" w:rsidRPr="00C62F55">
              <w:rPr>
                <w:noProof/>
                <w:webHidden/>
                <w:sz w:val="32"/>
                <w:szCs w:val="32"/>
              </w:rPr>
              <w:instrText xml:space="preserve"> PAGEREF _Toc353870312 \h </w:instrText>
            </w:r>
            <w:r w:rsidRPr="00C62F55">
              <w:rPr>
                <w:noProof/>
                <w:webHidden/>
                <w:sz w:val="32"/>
                <w:szCs w:val="32"/>
              </w:rPr>
            </w:r>
            <w:r w:rsidRPr="00C62F55">
              <w:rPr>
                <w:noProof/>
                <w:webHidden/>
                <w:sz w:val="32"/>
                <w:szCs w:val="32"/>
              </w:rPr>
              <w:fldChar w:fldCharType="separate"/>
            </w:r>
            <w:r w:rsidR="0055424A" w:rsidRPr="00C62F55">
              <w:rPr>
                <w:noProof/>
                <w:webHidden/>
                <w:sz w:val="32"/>
                <w:szCs w:val="32"/>
              </w:rPr>
              <w:t>5</w:t>
            </w:r>
            <w:r w:rsidRPr="00C62F55">
              <w:rPr>
                <w:noProof/>
                <w:webHidden/>
                <w:sz w:val="32"/>
                <w:szCs w:val="32"/>
              </w:rPr>
              <w:fldChar w:fldCharType="end"/>
            </w:r>
          </w:hyperlink>
        </w:p>
        <w:p w:rsidR="0055424A" w:rsidRPr="00C62F55" w:rsidRDefault="008153F8">
          <w:pPr>
            <w:pStyle w:val="Indholdsfortegnelse1"/>
            <w:rPr>
              <w:b w:val="0"/>
              <w:caps w:val="0"/>
              <w:noProof/>
              <w:sz w:val="32"/>
              <w:szCs w:val="32"/>
            </w:rPr>
          </w:pPr>
          <w:hyperlink w:anchor="_Toc353870313" w:history="1">
            <w:r w:rsidR="0055424A" w:rsidRPr="00C62F55">
              <w:rPr>
                <w:rStyle w:val="Hyperlink"/>
                <w:noProof/>
                <w:sz w:val="32"/>
                <w:szCs w:val="32"/>
              </w:rPr>
              <w:t>Nike – CTR360.</w:t>
            </w:r>
            <w:r w:rsidR="0055424A" w:rsidRPr="00C62F55">
              <w:rPr>
                <w:noProof/>
                <w:webHidden/>
                <w:sz w:val="32"/>
                <w:szCs w:val="32"/>
              </w:rPr>
              <w:tab/>
            </w:r>
            <w:r w:rsidRPr="00C62F55">
              <w:rPr>
                <w:noProof/>
                <w:webHidden/>
                <w:sz w:val="32"/>
                <w:szCs w:val="32"/>
              </w:rPr>
              <w:fldChar w:fldCharType="begin"/>
            </w:r>
            <w:r w:rsidR="0055424A" w:rsidRPr="00C62F55">
              <w:rPr>
                <w:noProof/>
                <w:webHidden/>
                <w:sz w:val="32"/>
                <w:szCs w:val="32"/>
              </w:rPr>
              <w:instrText xml:space="preserve"> PAGEREF _Toc353870313 \h </w:instrText>
            </w:r>
            <w:r w:rsidRPr="00C62F55">
              <w:rPr>
                <w:noProof/>
                <w:webHidden/>
                <w:sz w:val="32"/>
                <w:szCs w:val="32"/>
              </w:rPr>
            </w:r>
            <w:r w:rsidRPr="00C62F55">
              <w:rPr>
                <w:noProof/>
                <w:webHidden/>
                <w:sz w:val="32"/>
                <w:szCs w:val="32"/>
              </w:rPr>
              <w:fldChar w:fldCharType="separate"/>
            </w:r>
            <w:r w:rsidR="0055424A" w:rsidRPr="00C62F55">
              <w:rPr>
                <w:noProof/>
                <w:webHidden/>
                <w:sz w:val="32"/>
                <w:szCs w:val="32"/>
              </w:rPr>
              <w:t>6</w:t>
            </w:r>
            <w:r w:rsidRPr="00C62F55">
              <w:rPr>
                <w:noProof/>
                <w:webHidden/>
                <w:sz w:val="32"/>
                <w:szCs w:val="32"/>
              </w:rPr>
              <w:fldChar w:fldCharType="end"/>
            </w:r>
          </w:hyperlink>
        </w:p>
        <w:p w:rsidR="0055424A" w:rsidRPr="00C62F55" w:rsidRDefault="008153F8">
          <w:pPr>
            <w:pStyle w:val="Indholdsfortegnelse1"/>
            <w:rPr>
              <w:b w:val="0"/>
              <w:caps w:val="0"/>
              <w:noProof/>
              <w:sz w:val="32"/>
              <w:szCs w:val="32"/>
            </w:rPr>
          </w:pPr>
          <w:hyperlink w:anchor="_Toc353870314" w:history="1">
            <w:r w:rsidR="0055424A" w:rsidRPr="00C62F55">
              <w:rPr>
                <w:rStyle w:val="Hyperlink"/>
                <w:noProof/>
                <w:sz w:val="32"/>
                <w:szCs w:val="32"/>
              </w:rPr>
              <w:t>Nike – Mercurial</w:t>
            </w:r>
            <w:r w:rsidR="0055424A" w:rsidRPr="00C62F55">
              <w:rPr>
                <w:noProof/>
                <w:webHidden/>
                <w:sz w:val="32"/>
                <w:szCs w:val="32"/>
              </w:rPr>
              <w:tab/>
            </w:r>
            <w:r w:rsidRPr="00C62F55">
              <w:rPr>
                <w:noProof/>
                <w:webHidden/>
                <w:sz w:val="32"/>
                <w:szCs w:val="32"/>
              </w:rPr>
              <w:fldChar w:fldCharType="begin"/>
            </w:r>
            <w:r w:rsidR="0055424A" w:rsidRPr="00C62F55">
              <w:rPr>
                <w:noProof/>
                <w:webHidden/>
                <w:sz w:val="32"/>
                <w:szCs w:val="32"/>
              </w:rPr>
              <w:instrText xml:space="preserve"> PAGEREF _Toc353870314 \h </w:instrText>
            </w:r>
            <w:r w:rsidRPr="00C62F55">
              <w:rPr>
                <w:noProof/>
                <w:webHidden/>
                <w:sz w:val="32"/>
                <w:szCs w:val="32"/>
              </w:rPr>
            </w:r>
            <w:r w:rsidRPr="00C62F55">
              <w:rPr>
                <w:noProof/>
                <w:webHidden/>
                <w:sz w:val="32"/>
                <w:szCs w:val="32"/>
              </w:rPr>
              <w:fldChar w:fldCharType="separate"/>
            </w:r>
            <w:r w:rsidR="0055424A" w:rsidRPr="00C62F55">
              <w:rPr>
                <w:noProof/>
                <w:webHidden/>
                <w:sz w:val="32"/>
                <w:szCs w:val="32"/>
              </w:rPr>
              <w:t>7</w:t>
            </w:r>
            <w:r w:rsidRPr="00C62F55">
              <w:rPr>
                <w:noProof/>
                <w:webHidden/>
                <w:sz w:val="32"/>
                <w:szCs w:val="32"/>
              </w:rPr>
              <w:fldChar w:fldCharType="end"/>
            </w:r>
          </w:hyperlink>
        </w:p>
        <w:p w:rsidR="0055424A" w:rsidRPr="00C62F55" w:rsidRDefault="008153F8">
          <w:pPr>
            <w:pStyle w:val="Indholdsfortegnelse1"/>
            <w:rPr>
              <w:b w:val="0"/>
              <w:caps w:val="0"/>
              <w:noProof/>
              <w:sz w:val="32"/>
              <w:szCs w:val="32"/>
            </w:rPr>
          </w:pPr>
          <w:hyperlink w:anchor="_Toc353870315" w:history="1">
            <w:r w:rsidR="0055424A" w:rsidRPr="00C62F55">
              <w:rPr>
                <w:rStyle w:val="Hyperlink"/>
                <w:noProof/>
                <w:sz w:val="32"/>
                <w:szCs w:val="32"/>
              </w:rPr>
              <w:t>Addidas CopaMundial FG</w:t>
            </w:r>
            <w:r w:rsidR="0055424A" w:rsidRPr="00C62F55">
              <w:rPr>
                <w:noProof/>
                <w:webHidden/>
                <w:sz w:val="32"/>
                <w:szCs w:val="32"/>
              </w:rPr>
              <w:tab/>
            </w:r>
            <w:r w:rsidRPr="00C62F55">
              <w:rPr>
                <w:noProof/>
                <w:webHidden/>
                <w:sz w:val="32"/>
                <w:szCs w:val="32"/>
              </w:rPr>
              <w:fldChar w:fldCharType="begin"/>
            </w:r>
            <w:r w:rsidR="0055424A" w:rsidRPr="00C62F55">
              <w:rPr>
                <w:noProof/>
                <w:webHidden/>
                <w:sz w:val="32"/>
                <w:szCs w:val="32"/>
              </w:rPr>
              <w:instrText xml:space="preserve"> PAGEREF _Toc353870315 \h </w:instrText>
            </w:r>
            <w:r w:rsidRPr="00C62F55">
              <w:rPr>
                <w:noProof/>
                <w:webHidden/>
                <w:sz w:val="32"/>
                <w:szCs w:val="32"/>
              </w:rPr>
            </w:r>
            <w:r w:rsidRPr="00C62F55">
              <w:rPr>
                <w:noProof/>
                <w:webHidden/>
                <w:sz w:val="32"/>
                <w:szCs w:val="32"/>
              </w:rPr>
              <w:fldChar w:fldCharType="separate"/>
            </w:r>
            <w:r w:rsidR="0055424A" w:rsidRPr="00C62F55">
              <w:rPr>
                <w:noProof/>
                <w:webHidden/>
                <w:sz w:val="32"/>
                <w:szCs w:val="32"/>
              </w:rPr>
              <w:t>8</w:t>
            </w:r>
            <w:r w:rsidRPr="00C62F55">
              <w:rPr>
                <w:noProof/>
                <w:webHidden/>
                <w:sz w:val="32"/>
                <w:szCs w:val="32"/>
              </w:rPr>
              <w:fldChar w:fldCharType="end"/>
            </w:r>
          </w:hyperlink>
        </w:p>
        <w:p w:rsidR="0055424A" w:rsidRPr="00C62F55" w:rsidRDefault="008153F8">
          <w:pPr>
            <w:pStyle w:val="Indholdsfortegnelse1"/>
            <w:rPr>
              <w:b w:val="0"/>
              <w:caps w:val="0"/>
              <w:noProof/>
              <w:sz w:val="32"/>
              <w:szCs w:val="32"/>
            </w:rPr>
          </w:pPr>
          <w:hyperlink w:anchor="_Toc353870316" w:history="1">
            <w:r w:rsidR="0055424A" w:rsidRPr="00C62F55">
              <w:rPr>
                <w:rStyle w:val="Hyperlink"/>
                <w:noProof/>
                <w:sz w:val="32"/>
                <w:szCs w:val="32"/>
              </w:rPr>
              <w:t>Addidas Would Cup SG</w:t>
            </w:r>
            <w:r w:rsidR="0055424A" w:rsidRPr="00C62F55">
              <w:rPr>
                <w:noProof/>
                <w:webHidden/>
                <w:sz w:val="32"/>
                <w:szCs w:val="32"/>
              </w:rPr>
              <w:tab/>
            </w:r>
            <w:r w:rsidRPr="00C62F55">
              <w:rPr>
                <w:noProof/>
                <w:webHidden/>
                <w:sz w:val="32"/>
                <w:szCs w:val="32"/>
              </w:rPr>
              <w:fldChar w:fldCharType="begin"/>
            </w:r>
            <w:r w:rsidR="0055424A" w:rsidRPr="00C62F55">
              <w:rPr>
                <w:noProof/>
                <w:webHidden/>
                <w:sz w:val="32"/>
                <w:szCs w:val="32"/>
              </w:rPr>
              <w:instrText xml:space="preserve"> PAGEREF _Toc353870316 \h </w:instrText>
            </w:r>
            <w:r w:rsidRPr="00C62F55">
              <w:rPr>
                <w:noProof/>
                <w:webHidden/>
                <w:sz w:val="32"/>
                <w:szCs w:val="32"/>
              </w:rPr>
            </w:r>
            <w:r w:rsidRPr="00C62F55">
              <w:rPr>
                <w:noProof/>
                <w:webHidden/>
                <w:sz w:val="32"/>
                <w:szCs w:val="32"/>
              </w:rPr>
              <w:fldChar w:fldCharType="separate"/>
            </w:r>
            <w:r w:rsidR="0055424A" w:rsidRPr="00C62F55">
              <w:rPr>
                <w:noProof/>
                <w:webHidden/>
                <w:sz w:val="32"/>
                <w:szCs w:val="32"/>
              </w:rPr>
              <w:t>9</w:t>
            </w:r>
            <w:r w:rsidRPr="00C62F55">
              <w:rPr>
                <w:noProof/>
                <w:webHidden/>
                <w:sz w:val="32"/>
                <w:szCs w:val="32"/>
              </w:rPr>
              <w:fldChar w:fldCharType="end"/>
            </w:r>
          </w:hyperlink>
        </w:p>
        <w:p w:rsidR="0055424A" w:rsidRPr="00C62F55" w:rsidRDefault="008153F8">
          <w:pPr>
            <w:pStyle w:val="Indholdsfortegnelse1"/>
            <w:rPr>
              <w:b w:val="0"/>
              <w:caps w:val="0"/>
              <w:noProof/>
              <w:sz w:val="32"/>
              <w:szCs w:val="32"/>
            </w:rPr>
          </w:pPr>
          <w:hyperlink w:anchor="_Toc353870317" w:history="1">
            <w:r w:rsidR="0055424A" w:rsidRPr="00C62F55">
              <w:rPr>
                <w:rStyle w:val="Hyperlink"/>
                <w:noProof/>
                <w:sz w:val="32"/>
                <w:szCs w:val="32"/>
              </w:rPr>
              <w:t>Benskinne ”Uhlsport Vyper”</w:t>
            </w:r>
            <w:r w:rsidR="0055424A" w:rsidRPr="00C62F55">
              <w:rPr>
                <w:noProof/>
                <w:webHidden/>
                <w:sz w:val="32"/>
                <w:szCs w:val="32"/>
              </w:rPr>
              <w:tab/>
            </w:r>
            <w:r w:rsidRPr="00C62F55">
              <w:rPr>
                <w:noProof/>
                <w:webHidden/>
                <w:sz w:val="32"/>
                <w:szCs w:val="32"/>
              </w:rPr>
              <w:fldChar w:fldCharType="begin"/>
            </w:r>
            <w:r w:rsidR="0055424A" w:rsidRPr="00C62F55">
              <w:rPr>
                <w:noProof/>
                <w:webHidden/>
                <w:sz w:val="32"/>
                <w:szCs w:val="32"/>
              </w:rPr>
              <w:instrText xml:space="preserve"> PAGEREF _Toc353870317 \h </w:instrText>
            </w:r>
            <w:r w:rsidRPr="00C62F55">
              <w:rPr>
                <w:noProof/>
                <w:webHidden/>
                <w:sz w:val="32"/>
                <w:szCs w:val="32"/>
              </w:rPr>
            </w:r>
            <w:r w:rsidRPr="00C62F55">
              <w:rPr>
                <w:noProof/>
                <w:webHidden/>
                <w:sz w:val="32"/>
                <w:szCs w:val="32"/>
              </w:rPr>
              <w:fldChar w:fldCharType="separate"/>
            </w:r>
            <w:r w:rsidR="0055424A" w:rsidRPr="00C62F55">
              <w:rPr>
                <w:noProof/>
                <w:webHidden/>
                <w:sz w:val="32"/>
                <w:szCs w:val="32"/>
              </w:rPr>
              <w:t>10</w:t>
            </w:r>
            <w:r w:rsidRPr="00C62F55">
              <w:rPr>
                <w:noProof/>
                <w:webHidden/>
                <w:sz w:val="32"/>
                <w:szCs w:val="32"/>
              </w:rPr>
              <w:fldChar w:fldCharType="end"/>
            </w:r>
          </w:hyperlink>
        </w:p>
        <w:p w:rsidR="0055424A" w:rsidRDefault="008153F8">
          <w:pPr>
            <w:pStyle w:val="Indholdsfortegnelse1"/>
            <w:rPr>
              <w:b w:val="0"/>
              <w:caps w:val="0"/>
              <w:noProof/>
            </w:rPr>
          </w:pPr>
          <w:hyperlink w:anchor="_Toc353870318" w:history="1">
            <w:r w:rsidR="0055424A" w:rsidRPr="00C62F55">
              <w:rPr>
                <w:rStyle w:val="Hyperlink"/>
                <w:rFonts w:ascii="Cambria" w:hAnsi="Cambria"/>
                <w:noProof/>
                <w:sz w:val="32"/>
                <w:szCs w:val="32"/>
              </w:rPr>
              <w:t xml:space="preserve">Select </w:t>
            </w:r>
            <w:r w:rsidR="0055424A" w:rsidRPr="00C62F55">
              <w:rPr>
                <w:rStyle w:val="Hyperlink"/>
                <w:noProof/>
                <w:sz w:val="32"/>
                <w:szCs w:val="32"/>
              </w:rPr>
              <w:t>Varmebukser</w:t>
            </w:r>
            <w:r w:rsidR="0055424A" w:rsidRPr="00C62F55">
              <w:rPr>
                <w:noProof/>
                <w:webHidden/>
                <w:sz w:val="32"/>
                <w:szCs w:val="32"/>
              </w:rPr>
              <w:tab/>
            </w:r>
            <w:r w:rsidRPr="00C62F55">
              <w:rPr>
                <w:noProof/>
                <w:webHidden/>
                <w:sz w:val="32"/>
                <w:szCs w:val="32"/>
              </w:rPr>
              <w:fldChar w:fldCharType="begin"/>
            </w:r>
            <w:r w:rsidR="0055424A" w:rsidRPr="00C62F55">
              <w:rPr>
                <w:noProof/>
                <w:webHidden/>
                <w:sz w:val="32"/>
                <w:szCs w:val="32"/>
              </w:rPr>
              <w:instrText xml:space="preserve"> PAGEREF _Toc353870318 \h </w:instrText>
            </w:r>
            <w:r w:rsidRPr="00C62F55">
              <w:rPr>
                <w:noProof/>
                <w:webHidden/>
                <w:sz w:val="32"/>
                <w:szCs w:val="32"/>
              </w:rPr>
            </w:r>
            <w:r w:rsidRPr="00C62F55">
              <w:rPr>
                <w:noProof/>
                <w:webHidden/>
                <w:sz w:val="32"/>
                <w:szCs w:val="32"/>
              </w:rPr>
              <w:fldChar w:fldCharType="separate"/>
            </w:r>
            <w:r w:rsidR="0055424A" w:rsidRPr="00C62F55">
              <w:rPr>
                <w:noProof/>
                <w:webHidden/>
                <w:sz w:val="32"/>
                <w:szCs w:val="32"/>
              </w:rPr>
              <w:t>11</w:t>
            </w:r>
            <w:r w:rsidRPr="00C62F55">
              <w:rPr>
                <w:noProof/>
                <w:webHidden/>
                <w:sz w:val="32"/>
                <w:szCs w:val="32"/>
              </w:rPr>
              <w:fldChar w:fldCharType="end"/>
            </w:r>
          </w:hyperlink>
        </w:p>
        <w:p w:rsidR="00CE5570" w:rsidRPr="00015479" w:rsidRDefault="008153F8" w:rsidP="00507884">
          <w:pPr>
            <w:spacing w:line="276" w:lineRule="auto"/>
            <w:rPr>
              <w:sz w:val="32"/>
              <w:szCs w:val="32"/>
            </w:rPr>
          </w:pPr>
          <w:r w:rsidRPr="00412F1C">
            <w:rPr>
              <w:b/>
              <w:bCs/>
              <w:noProof/>
              <w:sz w:val="32"/>
              <w:szCs w:val="32"/>
            </w:rPr>
            <w:fldChar w:fldCharType="end"/>
          </w:r>
        </w:p>
      </w:sdtContent>
    </w:sdt>
    <w:p w:rsidR="007437CA" w:rsidRPr="00015479" w:rsidRDefault="007437CA">
      <w:pPr>
        <w:rPr>
          <w:sz w:val="32"/>
          <w:szCs w:val="32"/>
        </w:rPr>
        <w:sectPr w:rsidR="007437CA" w:rsidRPr="00015479" w:rsidSect="007437CA">
          <w:headerReference w:type="even" r:id="rId11"/>
          <w:headerReference w:type="default" r:id="rId12"/>
          <w:footerReference w:type="even" r:id="rId13"/>
          <w:footerReference w:type="default" r:id="rId14"/>
          <w:headerReference w:type="first" r:id="rId15"/>
          <w:footerReference w:type="first" r:id="rId16"/>
          <w:pgSz w:w="11900" w:h="16840"/>
          <w:pgMar w:top="1701" w:right="1134" w:bottom="1701" w:left="1134" w:header="708" w:footer="708" w:gutter="0"/>
          <w:cols w:space="708"/>
          <w:titlePg/>
          <w:docGrid w:linePitch="360"/>
        </w:sectPr>
      </w:pPr>
    </w:p>
    <w:p w:rsidR="007437CA" w:rsidRPr="007437CA" w:rsidRDefault="007437CA" w:rsidP="007437CA">
      <w:pPr>
        <w:pStyle w:val="Overskrift1"/>
        <w:rPr>
          <w:sz w:val="40"/>
          <w:szCs w:val="40"/>
        </w:rPr>
      </w:pPr>
      <w:bookmarkStart w:id="0" w:name="_Toc353870308"/>
      <w:r w:rsidRPr="007437CA">
        <w:rPr>
          <w:sz w:val="40"/>
          <w:szCs w:val="40"/>
        </w:rPr>
        <w:lastRenderedPageBreak/>
        <w:t>Forord</w:t>
      </w:r>
      <w:bookmarkEnd w:id="0"/>
    </w:p>
    <w:p w:rsidR="007437CA" w:rsidRPr="00150E7C" w:rsidRDefault="007437CA" w:rsidP="007437CA"/>
    <w:p w:rsidR="004A0E60" w:rsidRPr="00150E7C" w:rsidRDefault="004A0E60" w:rsidP="00996167">
      <w:pPr>
        <w:spacing w:line="276" w:lineRule="auto"/>
        <w:rPr>
          <w:rFonts w:ascii="Calibri" w:hAnsi="Calibri"/>
          <w:b/>
        </w:rPr>
      </w:pPr>
      <w:r w:rsidRPr="00150E7C">
        <w:rPr>
          <w:rFonts w:ascii="Calibri" w:hAnsi="Calibri"/>
          <w:b/>
        </w:rPr>
        <w:t>Dette katalog er henvendt til DGL2000 spillere. Alle spillere i DGL2000 kan benytte sig af kataloget</w:t>
      </w:r>
      <w:r w:rsidR="00333A54" w:rsidRPr="00150E7C">
        <w:rPr>
          <w:rFonts w:ascii="Calibri" w:hAnsi="Calibri"/>
          <w:b/>
        </w:rPr>
        <w:t>s</w:t>
      </w:r>
      <w:r w:rsidRPr="00150E7C">
        <w:rPr>
          <w:rFonts w:ascii="Calibri" w:hAnsi="Calibri"/>
          <w:b/>
        </w:rPr>
        <w:t xml:space="preserve"> tilbud.</w:t>
      </w:r>
      <w:r w:rsidR="00F65685" w:rsidRPr="00150E7C">
        <w:rPr>
          <w:rFonts w:ascii="Calibri" w:hAnsi="Calibri"/>
          <w:b/>
        </w:rPr>
        <w:t xml:space="preserve"> Genn</w:t>
      </w:r>
      <w:r w:rsidR="002C5ACC">
        <w:rPr>
          <w:rFonts w:ascii="Calibri" w:hAnsi="Calibri"/>
          <w:b/>
        </w:rPr>
        <w:t>em DGL2000 kan der kun bestilles</w:t>
      </w:r>
      <w:r w:rsidR="00F65685" w:rsidRPr="00150E7C">
        <w:rPr>
          <w:rFonts w:ascii="Calibri" w:hAnsi="Calibri"/>
          <w:b/>
        </w:rPr>
        <w:t xml:space="preserve"> produkter der er vist i dette katalog. </w:t>
      </w:r>
    </w:p>
    <w:p w:rsidR="004A0E60" w:rsidRPr="00150E7C" w:rsidRDefault="004A0E60" w:rsidP="00996167">
      <w:pPr>
        <w:spacing w:line="276" w:lineRule="auto"/>
        <w:rPr>
          <w:rFonts w:ascii="Calibri" w:hAnsi="Calibri"/>
          <w:b/>
        </w:rPr>
      </w:pPr>
    </w:p>
    <w:p w:rsidR="00333A54" w:rsidRPr="00150E7C" w:rsidRDefault="00333A54" w:rsidP="00996167">
      <w:pPr>
        <w:spacing w:line="276" w:lineRule="auto"/>
        <w:rPr>
          <w:rFonts w:ascii="Calibri" w:hAnsi="Calibri"/>
          <w:b/>
        </w:rPr>
      </w:pPr>
      <w:r w:rsidRPr="00150E7C">
        <w:rPr>
          <w:rFonts w:ascii="Calibri" w:hAnsi="Calibri"/>
          <w:b/>
        </w:rPr>
        <w:t>Nike:</w:t>
      </w:r>
    </w:p>
    <w:p w:rsidR="00333A54" w:rsidRPr="00403A47" w:rsidRDefault="00403A47" w:rsidP="00996167">
      <w:pPr>
        <w:spacing w:line="276" w:lineRule="auto"/>
        <w:rPr>
          <w:rFonts w:ascii="Calibri" w:hAnsi="Calibri"/>
        </w:rPr>
      </w:pPr>
      <w:r>
        <w:rPr>
          <w:rFonts w:ascii="Calibri" w:hAnsi="Calibri"/>
        </w:rPr>
        <w:t xml:space="preserve">DGL2000 spillere tilbydes 20% rabat på alle Nike støvler der er i Sportigans sortiment. </w:t>
      </w:r>
      <w:r w:rsidR="0091045B">
        <w:rPr>
          <w:rFonts w:ascii="Calibri" w:hAnsi="Calibri"/>
        </w:rPr>
        <w:t xml:space="preserve">Ønskes der køb af en Nike støvle, sendes forespørgselen til Materialechefen, der retter henvendelse til Sportigan. </w:t>
      </w:r>
      <w:r w:rsidR="0091045B" w:rsidRPr="0091045B">
        <w:rPr>
          <w:rFonts w:ascii="Calibri" w:hAnsi="Calibri"/>
        </w:rPr>
        <w:t>Kontrolle</w:t>
      </w:r>
      <w:r w:rsidR="00507884">
        <w:rPr>
          <w:rFonts w:ascii="Calibri" w:hAnsi="Calibri"/>
        </w:rPr>
        <w:t>r så vidt muligt gerne selv i andre Sportigan butikker</w:t>
      </w:r>
      <w:r w:rsidR="0091045B" w:rsidRPr="0091045B">
        <w:rPr>
          <w:rFonts w:ascii="Calibri" w:hAnsi="Calibri"/>
        </w:rPr>
        <w:t>, om din ønskede støvle indgår i Sportigan sortiment</w:t>
      </w:r>
      <w:r w:rsidR="004E2FD9">
        <w:rPr>
          <w:rFonts w:ascii="Calibri" w:hAnsi="Calibri"/>
        </w:rPr>
        <w:t xml:space="preserve"> og prøve størrelser af</w:t>
      </w:r>
      <w:r w:rsidR="0091045B" w:rsidRPr="0091045B">
        <w:rPr>
          <w:rFonts w:ascii="Calibri" w:hAnsi="Calibri"/>
        </w:rPr>
        <w:t xml:space="preserve">. </w:t>
      </w:r>
      <w:r w:rsidRPr="0091045B">
        <w:rPr>
          <w:rFonts w:ascii="Calibri" w:hAnsi="Calibri"/>
        </w:rPr>
        <w:t>S</w:t>
      </w:r>
      <w:r>
        <w:rPr>
          <w:rFonts w:ascii="Calibri" w:hAnsi="Calibri"/>
        </w:rPr>
        <w:t>e sidst i katalog for eksempler.</w:t>
      </w:r>
    </w:p>
    <w:p w:rsidR="00333A54" w:rsidRPr="00150E7C" w:rsidRDefault="00333A54" w:rsidP="00996167">
      <w:pPr>
        <w:spacing w:line="276" w:lineRule="auto"/>
        <w:rPr>
          <w:rFonts w:ascii="Calibri" w:hAnsi="Calibri"/>
          <w:b/>
        </w:rPr>
      </w:pPr>
    </w:p>
    <w:p w:rsidR="007437CA" w:rsidRPr="00150E7C" w:rsidRDefault="002B00D1" w:rsidP="00996167">
      <w:pPr>
        <w:spacing w:line="276" w:lineRule="auto"/>
        <w:rPr>
          <w:rFonts w:ascii="Calibri" w:hAnsi="Calibri"/>
          <w:b/>
        </w:rPr>
      </w:pPr>
      <w:r w:rsidRPr="00150E7C">
        <w:rPr>
          <w:rFonts w:ascii="Calibri" w:hAnsi="Calibri"/>
          <w:b/>
        </w:rPr>
        <w:t>Bestilling</w:t>
      </w:r>
      <w:r w:rsidR="00333A54" w:rsidRPr="00150E7C">
        <w:rPr>
          <w:rFonts w:ascii="Calibri" w:hAnsi="Calibri"/>
          <w:b/>
        </w:rPr>
        <w:t xml:space="preserve"> og levering</w:t>
      </w:r>
      <w:r w:rsidRPr="00150E7C">
        <w:rPr>
          <w:rFonts w:ascii="Calibri" w:hAnsi="Calibri"/>
          <w:b/>
        </w:rPr>
        <w:t>:</w:t>
      </w:r>
    </w:p>
    <w:p w:rsidR="002B00D1" w:rsidRPr="00150E7C" w:rsidRDefault="002B00D1" w:rsidP="00996167">
      <w:pPr>
        <w:spacing w:line="276" w:lineRule="auto"/>
        <w:rPr>
          <w:rFonts w:ascii="Calibri" w:hAnsi="Calibri"/>
        </w:rPr>
      </w:pPr>
      <w:r w:rsidRPr="00150E7C">
        <w:rPr>
          <w:rFonts w:ascii="Calibri" w:hAnsi="Calibri"/>
        </w:rPr>
        <w:t xml:space="preserve">Bestilling foregår til materialechefen på e-mail: </w:t>
      </w:r>
      <w:hyperlink r:id="rId17" w:history="1">
        <w:r w:rsidRPr="00150E7C">
          <w:rPr>
            <w:rStyle w:val="Hyperlink"/>
            <w:rFonts w:ascii="Calibri" w:hAnsi="Calibri"/>
          </w:rPr>
          <w:t>cm.munkholm@gmail.com</w:t>
        </w:r>
      </w:hyperlink>
    </w:p>
    <w:p w:rsidR="002B00D1" w:rsidRDefault="00333A54" w:rsidP="00996167">
      <w:pPr>
        <w:spacing w:line="276" w:lineRule="auto"/>
        <w:rPr>
          <w:rFonts w:ascii="Calibri" w:hAnsi="Calibri"/>
        </w:rPr>
      </w:pPr>
      <w:r w:rsidRPr="00150E7C">
        <w:rPr>
          <w:rFonts w:ascii="Calibri" w:hAnsi="Calibri"/>
        </w:rPr>
        <w:t>Leveringen s</w:t>
      </w:r>
      <w:r w:rsidR="004A0E60" w:rsidRPr="00150E7C">
        <w:rPr>
          <w:rFonts w:ascii="Calibri" w:hAnsi="Calibri"/>
        </w:rPr>
        <w:t>ker til</w:t>
      </w:r>
      <w:r w:rsidR="002B00D1" w:rsidRPr="00150E7C">
        <w:rPr>
          <w:rFonts w:ascii="Calibri" w:hAnsi="Calibri"/>
        </w:rPr>
        <w:t xml:space="preserve"> træning, hvor materialechefen vil overdrage </w:t>
      </w:r>
      <w:r w:rsidR="004A0E60" w:rsidRPr="00150E7C">
        <w:rPr>
          <w:rFonts w:ascii="Calibri" w:hAnsi="Calibri"/>
        </w:rPr>
        <w:t>din bestilling</w:t>
      </w:r>
      <w:r w:rsidR="002B00D1" w:rsidRPr="00150E7C">
        <w:rPr>
          <w:rFonts w:ascii="Calibri" w:hAnsi="Calibri"/>
        </w:rPr>
        <w:t>.</w:t>
      </w:r>
      <w:r w:rsidRPr="00150E7C">
        <w:rPr>
          <w:rFonts w:ascii="Calibri" w:hAnsi="Calibri"/>
        </w:rPr>
        <w:t xml:space="preserve"> Leveringstid kan forventes at være omkring 10 dage, alt efter om Sportigan har produktet på lager eller ej. </w:t>
      </w:r>
    </w:p>
    <w:p w:rsidR="001933E7" w:rsidRDefault="001933E7" w:rsidP="00996167">
      <w:pPr>
        <w:spacing w:line="276" w:lineRule="auto"/>
        <w:rPr>
          <w:rFonts w:ascii="Calibri" w:hAnsi="Calibri"/>
        </w:rPr>
      </w:pPr>
    </w:p>
    <w:p w:rsidR="001933E7" w:rsidRDefault="001933E7" w:rsidP="00996167">
      <w:pPr>
        <w:spacing w:line="276" w:lineRule="auto"/>
        <w:rPr>
          <w:rFonts w:ascii="Calibri" w:hAnsi="Calibri"/>
          <w:b/>
        </w:rPr>
      </w:pPr>
      <w:r>
        <w:rPr>
          <w:rFonts w:ascii="Calibri" w:hAnsi="Calibri"/>
          <w:b/>
        </w:rPr>
        <w:t>Betaling:</w:t>
      </w:r>
    </w:p>
    <w:p w:rsidR="001933E7" w:rsidRPr="001933E7" w:rsidRDefault="001933E7" w:rsidP="00996167">
      <w:pPr>
        <w:spacing w:line="276" w:lineRule="auto"/>
        <w:rPr>
          <w:rFonts w:ascii="Calibri" w:hAnsi="Calibri" w:cs="Tahoma"/>
        </w:rPr>
      </w:pPr>
      <w:r>
        <w:rPr>
          <w:rFonts w:ascii="Calibri" w:hAnsi="Calibri"/>
        </w:rPr>
        <w:t>Betalingen skal ske til DGL konto: Reg. Nr.: 7650 Konto Nr.:</w:t>
      </w:r>
      <w:r w:rsidRPr="001933E7">
        <w:rPr>
          <w:rFonts w:ascii="Calibri" w:hAnsi="Calibri"/>
        </w:rPr>
        <w:t xml:space="preserve"> 2718752</w:t>
      </w:r>
      <w:r>
        <w:rPr>
          <w:rFonts w:ascii="Calibri" w:hAnsi="Calibri"/>
        </w:rPr>
        <w:t>. Skriv i kommentarfelt ”</w:t>
      </w:r>
      <w:r>
        <w:rPr>
          <w:rFonts w:ascii="Calibri" w:hAnsi="Calibri"/>
          <w:i/>
        </w:rPr>
        <w:t xml:space="preserve">Navn – Støvler”. </w:t>
      </w:r>
      <w:r>
        <w:rPr>
          <w:rFonts w:ascii="Calibri" w:hAnsi="Calibri"/>
        </w:rPr>
        <w:t>Betalingen sker ved bestilling af støvler.</w:t>
      </w:r>
    </w:p>
    <w:p w:rsidR="004A0E60" w:rsidRPr="00150E7C" w:rsidRDefault="004A0E60" w:rsidP="00996167">
      <w:pPr>
        <w:spacing w:line="276" w:lineRule="auto"/>
        <w:rPr>
          <w:rFonts w:ascii="Calibri" w:hAnsi="Calibri"/>
        </w:rPr>
      </w:pPr>
    </w:p>
    <w:p w:rsidR="004A0E60" w:rsidRPr="00150E7C" w:rsidRDefault="004A0E60" w:rsidP="00996167">
      <w:pPr>
        <w:spacing w:line="276" w:lineRule="auto"/>
        <w:rPr>
          <w:rFonts w:ascii="Calibri" w:hAnsi="Calibri"/>
          <w:b/>
        </w:rPr>
      </w:pPr>
      <w:r w:rsidRPr="00150E7C">
        <w:rPr>
          <w:rFonts w:ascii="Calibri" w:hAnsi="Calibri"/>
          <w:b/>
        </w:rPr>
        <w:t>Reklamation:</w:t>
      </w:r>
    </w:p>
    <w:p w:rsidR="004A0E60" w:rsidRPr="005C61FF" w:rsidRDefault="004A0E60" w:rsidP="00996167">
      <w:pPr>
        <w:spacing w:line="276" w:lineRule="auto"/>
        <w:rPr>
          <w:rFonts w:ascii="Calibri" w:hAnsi="Calibri"/>
          <w:u w:val="single"/>
        </w:rPr>
      </w:pPr>
      <w:r w:rsidRPr="00150E7C">
        <w:rPr>
          <w:rFonts w:ascii="Calibri" w:hAnsi="Calibri"/>
        </w:rPr>
        <w:t xml:space="preserve">Skulle der være reklamationer i forhold til støvler eller andet materiale købt hos Sportigan gennem DGL2000, afleveres genstanden til Materialechefen som sørger for videre </w:t>
      </w:r>
      <w:r w:rsidR="00333A54" w:rsidRPr="00150E7C">
        <w:rPr>
          <w:rFonts w:ascii="Calibri" w:hAnsi="Calibri"/>
        </w:rPr>
        <w:t>reklamation</w:t>
      </w:r>
      <w:r w:rsidRPr="00150E7C">
        <w:rPr>
          <w:rFonts w:ascii="Calibri" w:hAnsi="Calibri"/>
        </w:rPr>
        <w:t>.</w:t>
      </w:r>
      <w:r w:rsidR="005C61FF">
        <w:rPr>
          <w:rFonts w:ascii="Calibri" w:hAnsi="Calibri"/>
        </w:rPr>
        <w:br/>
      </w:r>
      <w:r w:rsidR="005C61FF" w:rsidRPr="005C61FF">
        <w:rPr>
          <w:rFonts w:ascii="Calibri" w:hAnsi="Calibri"/>
          <w:i/>
        </w:rPr>
        <w:t>Husk kvittering!</w:t>
      </w:r>
    </w:p>
    <w:p w:rsidR="007437CA" w:rsidRPr="00150E7C" w:rsidRDefault="007437CA" w:rsidP="00996167">
      <w:pPr>
        <w:spacing w:line="276" w:lineRule="auto"/>
        <w:rPr>
          <w:rFonts w:ascii="Calibri" w:hAnsi="Calibri"/>
          <w:b/>
        </w:rPr>
      </w:pPr>
    </w:p>
    <w:p w:rsidR="007437CA" w:rsidRPr="00150E7C" w:rsidRDefault="007437CA" w:rsidP="00996167">
      <w:pPr>
        <w:spacing w:line="276" w:lineRule="auto"/>
        <w:rPr>
          <w:rFonts w:ascii="Calibri" w:hAnsi="Calibri"/>
          <w:b/>
        </w:rPr>
      </w:pPr>
      <w:r w:rsidRPr="00150E7C">
        <w:rPr>
          <w:rFonts w:ascii="Calibri" w:hAnsi="Calibri"/>
          <w:b/>
        </w:rPr>
        <w:t xml:space="preserve">Regler for brug af aktier til støvlekøb: </w:t>
      </w:r>
    </w:p>
    <w:p w:rsidR="007437CA" w:rsidRPr="00150E7C" w:rsidRDefault="007437CA" w:rsidP="00996167">
      <w:pPr>
        <w:widowControl w:val="0"/>
        <w:autoSpaceDE w:val="0"/>
        <w:autoSpaceDN w:val="0"/>
        <w:adjustRightInd w:val="0"/>
        <w:spacing w:line="276" w:lineRule="auto"/>
        <w:rPr>
          <w:rFonts w:ascii="Calibri" w:hAnsi="Calibri"/>
        </w:rPr>
      </w:pPr>
      <w:r w:rsidRPr="00150E7C">
        <w:rPr>
          <w:rFonts w:ascii="Calibri" w:hAnsi="Calibri" w:cs="Calibri"/>
        </w:rPr>
        <w:t xml:space="preserve">4-6 aktier = 100 kr. per solgt aktie til støvler </w:t>
      </w:r>
      <w:r w:rsidRPr="00150E7C">
        <w:rPr>
          <w:rFonts w:ascii="Calibri" w:hAnsi="Calibri" w:cs="Calibri"/>
          <w:u w:val="single"/>
        </w:rPr>
        <w:t>eller</w:t>
      </w:r>
      <w:r w:rsidRPr="00150E7C">
        <w:rPr>
          <w:rFonts w:ascii="Calibri" w:hAnsi="Calibri" w:cs="Calibri"/>
        </w:rPr>
        <w:t xml:space="preserve"> gratis træningssæt</w:t>
      </w:r>
    </w:p>
    <w:p w:rsidR="007437CA" w:rsidRPr="00150E7C" w:rsidRDefault="007437CA" w:rsidP="00996167">
      <w:pPr>
        <w:spacing w:line="276" w:lineRule="auto"/>
        <w:rPr>
          <w:rFonts w:ascii="Calibri" w:hAnsi="Calibri" w:cs="Calibri"/>
        </w:rPr>
      </w:pPr>
      <w:r w:rsidRPr="00150E7C">
        <w:rPr>
          <w:rFonts w:ascii="Calibri" w:hAnsi="Calibri" w:cs="Calibri"/>
        </w:rPr>
        <w:t>7 og derover = 75 kr. per solgt aktie til støvler</w:t>
      </w:r>
    </w:p>
    <w:p w:rsidR="007437CA" w:rsidRPr="00150E7C" w:rsidRDefault="007437CA" w:rsidP="00996167">
      <w:pPr>
        <w:spacing w:line="276" w:lineRule="auto"/>
        <w:rPr>
          <w:rFonts w:ascii="Calibri" w:hAnsi="Calibri" w:cs="Calibri"/>
        </w:rPr>
      </w:pPr>
      <w:r w:rsidRPr="00150E7C">
        <w:rPr>
          <w:rFonts w:ascii="Calibri" w:hAnsi="Calibri" w:cs="Calibri"/>
        </w:rPr>
        <w:t>Dvs. Sælger du 5</w:t>
      </w:r>
      <w:bookmarkStart w:id="1" w:name="_GoBack"/>
      <w:bookmarkEnd w:id="1"/>
      <w:r w:rsidRPr="00150E7C">
        <w:rPr>
          <w:rFonts w:ascii="Calibri" w:hAnsi="Calibri" w:cs="Calibri"/>
        </w:rPr>
        <w:t xml:space="preserve"> aktier, har du 200 kr</w:t>
      </w:r>
      <w:r w:rsidR="00E927F8">
        <w:rPr>
          <w:rFonts w:ascii="Calibri" w:hAnsi="Calibri" w:cs="Calibri"/>
        </w:rPr>
        <w:t>. Rabat på støvler</w:t>
      </w:r>
      <w:r w:rsidR="006E0668">
        <w:rPr>
          <w:rFonts w:ascii="Calibri" w:hAnsi="Calibri" w:cs="Calibri"/>
        </w:rPr>
        <w:t xml:space="preserve"> vist i kataloget/Nike </w:t>
      </w:r>
      <w:r w:rsidR="00333A54" w:rsidRPr="00150E7C">
        <w:rPr>
          <w:rFonts w:ascii="Calibri" w:hAnsi="Calibri" w:cs="Calibri"/>
          <w:u w:val="single"/>
        </w:rPr>
        <w:t>eller</w:t>
      </w:r>
      <w:r w:rsidR="00333A54" w:rsidRPr="00150E7C">
        <w:rPr>
          <w:rFonts w:ascii="Calibri" w:hAnsi="Calibri" w:cs="Calibri"/>
        </w:rPr>
        <w:t xml:space="preserve"> træningssæt</w:t>
      </w:r>
      <w:r w:rsidRPr="00150E7C">
        <w:rPr>
          <w:rFonts w:ascii="Calibri" w:hAnsi="Calibri" w:cs="Calibri"/>
        </w:rPr>
        <w:t>.</w:t>
      </w:r>
    </w:p>
    <w:p w:rsidR="004A0E60" w:rsidRPr="006E0668" w:rsidRDefault="007437CA" w:rsidP="00996167">
      <w:pPr>
        <w:spacing w:line="276" w:lineRule="auto"/>
        <w:rPr>
          <w:rFonts w:ascii="Calibri" w:hAnsi="Calibri" w:cs="Calibri"/>
        </w:rPr>
      </w:pPr>
      <w:r w:rsidRPr="00150E7C">
        <w:rPr>
          <w:rFonts w:ascii="Calibri" w:hAnsi="Calibri" w:cs="Calibri"/>
        </w:rPr>
        <w:t>Sælger du 8 aktier, har du 450kr</w:t>
      </w:r>
      <w:r w:rsidR="00333A54" w:rsidRPr="00150E7C">
        <w:rPr>
          <w:rFonts w:ascii="Calibri" w:hAnsi="Calibri" w:cs="Calibri"/>
        </w:rPr>
        <w:t xml:space="preserve">. Rabat på støvler i </w:t>
      </w:r>
      <w:r w:rsidR="006E0668">
        <w:rPr>
          <w:rFonts w:ascii="Calibri" w:hAnsi="Calibri" w:cs="Calibri"/>
        </w:rPr>
        <w:t xml:space="preserve">vist i </w:t>
      </w:r>
      <w:r w:rsidR="00333A54" w:rsidRPr="00150E7C">
        <w:rPr>
          <w:rFonts w:ascii="Calibri" w:hAnsi="Calibri" w:cs="Calibri"/>
        </w:rPr>
        <w:t>kataloget</w:t>
      </w:r>
      <w:r w:rsidR="006E0668">
        <w:rPr>
          <w:rFonts w:ascii="Calibri" w:hAnsi="Calibri" w:cs="Calibri"/>
        </w:rPr>
        <w:t xml:space="preserve">/Nike </w:t>
      </w:r>
      <w:r w:rsidR="006E0668">
        <w:rPr>
          <w:rFonts w:ascii="Calibri" w:hAnsi="Calibri" w:cs="Calibri"/>
          <w:u w:val="single"/>
        </w:rPr>
        <w:t>eller</w:t>
      </w:r>
      <w:r w:rsidR="006E0668">
        <w:rPr>
          <w:rFonts w:ascii="Calibri" w:hAnsi="Calibri" w:cs="Calibri"/>
        </w:rPr>
        <w:t xml:space="preserve"> gratis træningssæt og 150 kr. rabat på støvler vist i kataloget/Nike.</w:t>
      </w:r>
    </w:p>
    <w:p w:rsidR="004A0E60" w:rsidRPr="00150E7C" w:rsidRDefault="004A0E60" w:rsidP="00996167">
      <w:pPr>
        <w:spacing w:line="276" w:lineRule="auto"/>
        <w:rPr>
          <w:rFonts w:ascii="Calibri" w:hAnsi="Calibri" w:cs="Calibri"/>
        </w:rPr>
      </w:pPr>
    </w:p>
    <w:p w:rsidR="004E2FD9" w:rsidRDefault="004A0E60" w:rsidP="00996167">
      <w:pPr>
        <w:spacing w:line="276" w:lineRule="auto"/>
        <w:rPr>
          <w:rFonts w:ascii="Calibri" w:hAnsi="Calibri" w:cs="Calibri"/>
          <w:i/>
          <w:sz w:val="22"/>
          <w:szCs w:val="22"/>
        </w:rPr>
      </w:pPr>
      <w:r w:rsidRPr="00150E7C">
        <w:rPr>
          <w:rFonts w:ascii="Calibri" w:hAnsi="Calibri" w:cs="Calibri"/>
          <w:i/>
        </w:rPr>
        <w:t>HUSK, din aktie-rabat gælder selvfølgelig også på katalogets priser.</w:t>
      </w:r>
    </w:p>
    <w:p w:rsidR="004E2FD9" w:rsidRDefault="004E2FD9" w:rsidP="00996167">
      <w:pPr>
        <w:spacing w:line="276" w:lineRule="auto"/>
        <w:rPr>
          <w:rFonts w:ascii="Calibri" w:hAnsi="Calibri" w:cs="Calibri"/>
          <w:i/>
          <w:sz w:val="22"/>
          <w:szCs w:val="22"/>
        </w:rPr>
      </w:pPr>
    </w:p>
    <w:p w:rsidR="007437CA" w:rsidRPr="00333A54" w:rsidRDefault="004E2FD9" w:rsidP="00996167">
      <w:pPr>
        <w:spacing w:line="276" w:lineRule="auto"/>
        <w:rPr>
          <w:rFonts w:asciiTheme="majorHAnsi" w:eastAsiaTheme="majorEastAsia" w:hAnsiTheme="majorHAnsi" w:cstheme="majorBidi"/>
          <w:i/>
          <w:color w:val="345A8A" w:themeColor="accent1" w:themeShade="B5"/>
          <w:sz w:val="32"/>
          <w:szCs w:val="32"/>
        </w:rPr>
      </w:pPr>
      <w:r>
        <w:rPr>
          <w:rFonts w:ascii="Calibri" w:hAnsi="Calibri" w:cs="Calibri"/>
          <w:b/>
          <w:i/>
        </w:rPr>
        <w:t xml:space="preserve">Og sørg nu for, at prøve størrelser af </w:t>
      </w:r>
      <w:r>
        <w:rPr>
          <w:rFonts w:ascii="Calibri" w:hAnsi="Calibri" w:cs="Calibri"/>
          <w:b/>
          <w:i/>
          <w:u w:val="single"/>
        </w:rPr>
        <w:t>inden</w:t>
      </w:r>
      <w:r>
        <w:rPr>
          <w:rFonts w:ascii="Calibri" w:hAnsi="Calibri" w:cs="Calibri"/>
          <w:b/>
          <w:i/>
        </w:rPr>
        <w:t xml:space="preserve"> du bestiller, så vi ikke skal sende støvler frem og tilbage hele tiden!!</w:t>
      </w:r>
      <w:r w:rsidR="007437CA" w:rsidRPr="00333A54">
        <w:rPr>
          <w:i/>
        </w:rPr>
        <w:br w:type="page"/>
      </w:r>
    </w:p>
    <w:p w:rsidR="007437CA" w:rsidRDefault="007437CA" w:rsidP="007437CA">
      <w:pPr>
        <w:pStyle w:val="Overskrift1"/>
        <w:rPr>
          <w:sz w:val="40"/>
          <w:szCs w:val="40"/>
        </w:rPr>
      </w:pPr>
      <w:bookmarkStart w:id="2" w:name="_Toc353870309"/>
      <w:r w:rsidRPr="007437CA">
        <w:rPr>
          <w:sz w:val="40"/>
          <w:szCs w:val="40"/>
        </w:rPr>
        <w:t>Puma Esito Classic</w:t>
      </w:r>
      <w:bookmarkEnd w:id="2"/>
    </w:p>
    <w:p w:rsidR="00CE5570" w:rsidRDefault="00CE5570" w:rsidP="00CE5570"/>
    <w:p w:rsidR="00CE5570" w:rsidRPr="00CE5570" w:rsidRDefault="00CE5570" w:rsidP="00CE5570"/>
    <w:p w:rsidR="007437CA" w:rsidRPr="009F5726" w:rsidRDefault="007437CA" w:rsidP="007437CA">
      <w:pPr>
        <w:jc w:val="center"/>
      </w:pPr>
      <w:r>
        <w:rPr>
          <w:noProof/>
        </w:rPr>
        <w:drawing>
          <wp:inline distT="0" distB="0" distL="0" distR="0">
            <wp:extent cx="5139690" cy="4750223"/>
            <wp:effectExtent l="0" t="0" r="0"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7577"/>
                    <a:stretch/>
                  </pic:blipFill>
                  <pic:spPr bwMode="auto">
                    <a:xfrm>
                      <a:off x="0" y="0"/>
                      <a:ext cx="5139902" cy="47504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437CA" w:rsidRPr="009F5726" w:rsidRDefault="007437CA" w:rsidP="007437CA">
      <w:pPr>
        <w:jc w:val="center"/>
      </w:pPr>
    </w:p>
    <w:p w:rsidR="007437CA" w:rsidRPr="009F5726" w:rsidRDefault="007437CA" w:rsidP="007437CA">
      <w:pPr>
        <w:jc w:val="center"/>
      </w:pPr>
    </w:p>
    <w:p w:rsidR="007437CA" w:rsidRPr="007437CA" w:rsidRDefault="007437CA" w:rsidP="007437CA">
      <w:pPr>
        <w:jc w:val="center"/>
        <w:rPr>
          <w:sz w:val="36"/>
          <w:szCs w:val="36"/>
        </w:rPr>
      </w:pPr>
      <w:r w:rsidRPr="007437CA">
        <w:rPr>
          <w:sz w:val="36"/>
          <w:szCs w:val="36"/>
        </w:rPr>
        <w:t>Vejledende pris: 500 kr.</w:t>
      </w:r>
    </w:p>
    <w:p w:rsidR="007437CA" w:rsidRPr="007437CA" w:rsidRDefault="007437CA" w:rsidP="007437CA">
      <w:pPr>
        <w:jc w:val="center"/>
        <w:rPr>
          <w:b/>
          <w:sz w:val="36"/>
          <w:szCs w:val="36"/>
        </w:rPr>
      </w:pPr>
      <w:r w:rsidRPr="007437CA">
        <w:rPr>
          <w:b/>
          <w:sz w:val="36"/>
          <w:szCs w:val="36"/>
        </w:rPr>
        <w:t>DGL200 pris: 380 kr.</w:t>
      </w:r>
    </w:p>
    <w:p w:rsidR="009F5DA2" w:rsidRDefault="004A0E60" w:rsidP="009F5DA2">
      <w:pPr>
        <w:jc w:val="center"/>
        <w:rPr>
          <w:rFonts w:ascii="Cambria" w:eastAsiaTheme="majorEastAsia" w:hAnsi="Cambria" w:cstheme="majorBidi"/>
          <w:b/>
          <w:i/>
          <w:sz w:val="36"/>
          <w:szCs w:val="32"/>
        </w:rPr>
      </w:pPr>
      <w:r w:rsidRPr="004A0E60">
        <w:rPr>
          <w:rFonts w:ascii="Cambria" w:eastAsiaTheme="majorEastAsia" w:hAnsi="Cambria" w:cstheme="majorBidi"/>
          <w:b/>
          <w:i/>
          <w:sz w:val="36"/>
          <w:szCs w:val="32"/>
        </w:rPr>
        <w:t xml:space="preserve">Pris ved salg af 6 aktier: </w:t>
      </w:r>
      <w:r>
        <w:rPr>
          <w:rFonts w:ascii="Cambria" w:eastAsiaTheme="majorEastAsia" w:hAnsi="Cambria" w:cstheme="majorBidi"/>
          <w:b/>
          <w:i/>
          <w:sz w:val="36"/>
          <w:szCs w:val="32"/>
        </w:rPr>
        <w:t>80 kr.</w:t>
      </w:r>
    </w:p>
    <w:p w:rsidR="007437CA" w:rsidRDefault="009F5DA2" w:rsidP="009F5DA2">
      <w:pPr>
        <w:jc w:val="center"/>
        <w:rPr>
          <w:rFonts w:asciiTheme="majorHAnsi" w:eastAsiaTheme="majorEastAsia" w:hAnsiTheme="majorHAnsi" w:cstheme="majorBidi"/>
          <w:color w:val="345A8A" w:themeColor="accent1" w:themeShade="B5"/>
          <w:sz w:val="32"/>
          <w:szCs w:val="32"/>
        </w:rPr>
      </w:pPr>
      <w:r>
        <w:rPr>
          <w:rFonts w:ascii="Cambria" w:eastAsiaTheme="majorEastAsia" w:hAnsi="Cambria" w:cstheme="majorBidi"/>
          <w:b/>
          <w:i/>
          <w:sz w:val="36"/>
          <w:szCs w:val="32"/>
        </w:rPr>
        <w:br w:type="page"/>
      </w:r>
    </w:p>
    <w:p w:rsidR="007437CA" w:rsidRDefault="007437CA" w:rsidP="007437CA">
      <w:pPr>
        <w:pStyle w:val="Overskrift1"/>
        <w:rPr>
          <w:sz w:val="40"/>
          <w:szCs w:val="40"/>
        </w:rPr>
      </w:pPr>
      <w:bookmarkStart w:id="3" w:name="_Toc353870310"/>
      <w:r w:rsidRPr="007437CA">
        <w:rPr>
          <w:sz w:val="40"/>
          <w:szCs w:val="40"/>
        </w:rPr>
        <w:t>Puma King FG</w:t>
      </w:r>
      <w:bookmarkEnd w:id="3"/>
    </w:p>
    <w:p w:rsidR="007437CA" w:rsidRDefault="007437CA" w:rsidP="007437CA"/>
    <w:p w:rsidR="007437CA" w:rsidRDefault="007437CA" w:rsidP="007437CA"/>
    <w:p w:rsidR="007437CA" w:rsidRDefault="007437CA" w:rsidP="007437CA"/>
    <w:p w:rsidR="007437CA" w:rsidRDefault="007437CA" w:rsidP="007437CA"/>
    <w:p w:rsidR="007437CA" w:rsidRPr="007437CA" w:rsidRDefault="007437CA" w:rsidP="007437CA"/>
    <w:p w:rsidR="007437CA" w:rsidRPr="009F5726" w:rsidRDefault="007437CA" w:rsidP="007437CA">
      <w:pPr>
        <w:jc w:val="center"/>
        <w:rPr>
          <w:b/>
          <w:sz w:val="52"/>
          <w:szCs w:val="52"/>
        </w:rPr>
      </w:pPr>
      <w:r>
        <w:rPr>
          <w:b/>
          <w:noProof/>
          <w:sz w:val="52"/>
          <w:szCs w:val="52"/>
        </w:rPr>
        <w:drawing>
          <wp:inline distT="0" distB="0" distL="0" distR="0">
            <wp:extent cx="5213640" cy="3823335"/>
            <wp:effectExtent l="0" t="0" r="0" b="12065"/>
            <wp:docPr id="206" name="Bille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13704" cy="3823382"/>
                    </a:xfrm>
                    <a:prstGeom prst="rect">
                      <a:avLst/>
                    </a:prstGeom>
                    <a:noFill/>
                    <a:ln>
                      <a:noFill/>
                    </a:ln>
                  </pic:spPr>
                </pic:pic>
              </a:graphicData>
            </a:graphic>
          </wp:inline>
        </w:drawing>
      </w:r>
    </w:p>
    <w:p w:rsidR="007437CA" w:rsidRPr="007437CA" w:rsidRDefault="007437CA" w:rsidP="007437CA">
      <w:pPr>
        <w:jc w:val="center"/>
        <w:rPr>
          <w:sz w:val="36"/>
          <w:szCs w:val="36"/>
        </w:rPr>
      </w:pPr>
      <w:r w:rsidRPr="007437CA">
        <w:rPr>
          <w:sz w:val="36"/>
          <w:szCs w:val="36"/>
        </w:rPr>
        <w:t>Vejledende pris: 1.000 kr.</w:t>
      </w:r>
    </w:p>
    <w:p w:rsidR="009F5DA2" w:rsidRDefault="007437CA" w:rsidP="009F5DA2">
      <w:pPr>
        <w:jc w:val="center"/>
        <w:rPr>
          <w:b/>
          <w:sz w:val="36"/>
          <w:szCs w:val="36"/>
        </w:rPr>
      </w:pPr>
      <w:r w:rsidRPr="007437CA">
        <w:rPr>
          <w:b/>
          <w:sz w:val="36"/>
          <w:szCs w:val="36"/>
        </w:rPr>
        <w:t>DGL2000 pris: 750 kr.</w:t>
      </w:r>
    </w:p>
    <w:p w:rsidR="009F5DA2" w:rsidRDefault="009F5DA2" w:rsidP="009F5DA2">
      <w:pPr>
        <w:jc w:val="center"/>
        <w:rPr>
          <w:b/>
          <w:i/>
          <w:sz w:val="36"/>
        </w:rPr>
      </w:pPr>
      <w:r w:rsidRPr="009F5DA2">
        <w:rPr>
          <w:b/>
          <w:i/>
          <w:sz w:val="36"/>
        </w:rPr>
        <w:t>Pris ved salg af 6 aktier: 450 kr.</w:t>
      </w:r>
    </w:p>
    <w:p w:rsidR="009F5DA2" w:rsidRPr="009F5DA2" w:rsidRDefault="009F5DA2" w:rsidP="009F5DA2">
      <w:pPr>
        <w:jc w:val="center"/>
        <w:rPr>
          <w:b/>
          <w:i/>
          <w:sz w:val="40"/>
          <w:szCs w:val="40"/>
        </w:rPr>
      </w:pPr>
      <w:r>
        <w:rPr>
          <w:b/>
          <w:i/>
          <w:sz w:val="36"/>
        </w:rPr>
        <w:br w:type="page"/>
      </w:r>
    </w:p>
    <w:p w:rsidR="007437CA" w:rsidRDefault="007437CA" w:rsidP="009F5DA2">
      <w:pPr>
        <w:pStyle w:val="Overskrift1"/>
        <w:rPr>
          <w:sz w:val="40"/>
          <w:szCs w:val="40"/>
        </w:rPr>
      </w:pPr>
      <w:bookmarkStart w:id="4" w:name="_Toc353870311"/>
      <w:r w:rsidRPr="007437CA">
        <w:rPr>
          <w:sz w:val="40"/>
          <w:szCs w:val="40"/>
        </w:rPr>
        <w:t>Puma King SG</w:t>
      </w:r>
      <w:bookmarkEnd w:id="4"/>
    </w:p>
    <w:p w:rsidR="00CE5570" w:rsidRDefault="00CE5570" w:rsidP="00CE5570"/>
    <w:p w:rsidR="00CE5570" w:rsidRDefault="00CE5570" w:rsidP="00CE5570"/>
    <w:p w:rsidR="00CE5570" w:rsidRDefault="00CE5570" w:rsidP="00CE5570"/>
    <w:p w:rsidR="00CE5570" w:rsidRPr="00CE5570" w:rsidRDefault="00CE5570" w:rsidP="00CE5570"/>
    <w:p w:rsidR="007437CA" w:rsidRPr="009F5726" w:rsidRDefault="007437CA" w:rsidP="007437CA">
      <w:pPr>
        <w:jc w:val="center"/>
        <w:rPr>
          <w:b/>
          <w:sz w:val="52"/>
          <w:szCs w:val="52"/>
        </w:rPr>
      </w:pPr>
      <w:r>
        <w:rPr>
          <w:b/>
          <w:noProof/>
          <w:sz w:val="52"/>
          <w:szCs w:val="52"/>
        </w:rPr>
        <w:drawing>
          <wp:inline distT="0" distB="0" distL="0" distR="0">
            <wp:extent cx="4961255" cy="4368588"/>
            <wp:effectExtent l="0" t="0" r="0" b="635"/>
            <wp:docPr id="205" name="Bille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1946"/>
                    <a:stretch/>
                  </pic:blipFill>
                  <pic:spPr bwMode="auto">
                    <a:xfrm>
                      <a:off x="0" y="0"/>
                      <a:ext cx="4961255" cy="43685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437CA" w:rsidRPr="007437CA" w:rsidRDefault="007437CA" w:rsidP="007437CA">
      <w:pPr>
        <w:jc w:val="center"/>
        <w:rPr>
          <w:sz w:val="36"/>
          <w:szCs w:val="36"/>
        </w:rPr>
      </w:pPr>
      <w:r w:rsidRPr="007437CA">
        <w:rPr>
          <w:sz w:val="36"/>
          <w:szCs w:val="36"/>
        </w:rPr>
        <w:t>Vejledende pris: 1.100 kr.</w:t>
      </w:r>
    </w:p>
    <w:p w:rsidR="00F65685" w:rsidRDefault="007437CA" w:rsidP="007437CA">
      <w:pPr>
        <w:jc w:val="center"/>
        <w:rPr>
          <w:b/>
          <w:sz w:val="36"/>
          <w:szCs w:val="36"/>
        </w:rPr>
      </w:pPr>
      <w:r w:rsidRPr="007437CA">
        <w:rPr>
          <w:b/>
          <w:sz w:val="36"/>
          <w:szCs w:val="36"/>
        </w:rPr>
        <w:t>DGL2000 pris: 750 kr.</w:t>
      </w:r>
    </w:p>
    <w:p w:rsidR="007437CA" w:rsidRPr="007437CA" w:rsidRDefault="00F65685" w:rsidP="007437CA">
      <w:pPr>
        <w:jc w:val="center"/>
        <w:rPr>
          <w:rFonts w:asciiTheme="majorHAnsi" w:eastAsiaTheme="majorEastAsia" w:hAnsiTheme="majorHAnsi" w:cstheme="majorBidi"/>
          <w:color w:val="345A8A" w:themeColor="accent1" w:themeShade="B5"/>
          <w:sz w:val="40"/>
          <w:szCs w:val="40"/>
        </w:rPr>
      </w:pPr>
      <w:r w:rsidRPr="004A0E60">
        <w:rPr>
          <w:rFonts w:ascii="Cambria" w:eastAsiaTheme="majorEastAsia" w:hAnsi="Cambria" w:cstheme="majorBidi"/>
          <w:b/>
          <w:i/>
          <w:sz w:val="36"/>
          <w:szCs w:val="32"/>
        </w:rPr>
        <w:t>Pris ved salg af 6 aktier:</w:t>
      </w:r>
      <w:r>
        <w:rPr>
          <w:rFonts w:ascii="Cambria" w:eastAsiaTheme="majorEastAsia" w:hAnsi="Cambria" w:cstheme="majorBidi"/>
          <w:b/>
          <w:i/>
          <w:sz w:val="36"/>
          <w:szCs w:val="32"/>
        </w:rPr>
        <w:t xml:space="preserve"> 450 kr.</w:t>
      </w:r>
      <w:r w:rsidR="007437CA" w:rsidRPr="007437CA">
        <w:rPr>
          <w:sz w:val="40"/>
          <w:szCs w:val="40"/>
        </w:rPr>
        <w:br w:type="page"/>
      </w:r>
    </w:p>
    <w:p w:rsidR="007437CA" w:rsidRDefault="007437CA" w:rsidP="007437CA">
      <w:pPr>
        <w:pStyle w:val="Overskrift1"/>
        <w:rPr>
          <w:sz w:val="40"/>
          <w:szCs w:val="40"/>
        </w:rPr>
      </w:pPr>
      <w:bookmarkStart w:id="5" w:name="_Toc353870312"/>
      <w:r w:rsidRPr="007437CA">
        <w:rPr>
          <w:sz w:val="40"/>
          <w:szCs w:val="40"/>
        </w:rPr>
        <w:t>Nike TiempoMystic FG</w:t>
      </w:r>
      <w:bookmarkEnd w:id="5"/>
    </w:p>
    <w:p w:rsidR="00333A54" w:rsidRPr="00333A54" w:rsidRDefault="00333A54" w:rsidP="00333A54"/>
    <w:p w:rsidR="00333A54" w:rsidRDefault="00333A54" w:rsidP="00333A54"/>
    <w:p w:rsidR="00333A54" w:rsidRPr="00333A54" w:rsidRDefault="00333A54" w:rsidP="00333A54"/>
    <w:p w:rsidR="007437CA" w:rsidRPr="009F5726" w:rsidRDefault="007437CA" w:rsidP="007437CA">
      <w:pPr>
        <w:jc w:val="center"/>
        <w:rPr>
          <w:b/>
          <w:sz w:val="52"/>
          <w:szCs w:val="52"/>
        </w:rPr>
      </w:pPr>
      <w:r>
        <w:rPr>
          <w:b/>
          <w:noProof/>
          <w:sz w:val="52"/>
          <w:szCs w:val="52"/>
        </w:rPr>
        <w:drawing>
          <wp:inline distT="0" distB="0" distL="0" distR="0">
            <wp:extent cx="6113145" cy="3454611"/>
            <wp:effectExtent l="0" t="0" r="8255" b="0"/>
            <wp:docPr id="203" name="Bille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34" t="19400" b="24060"/>
                    <a:stretch/>
                  </pic:blipFill>
                  <pic:spPr bwMode="auto">
                    <a:xfrm>
                      <a:off x="0" y="0"/>
                      <a:ext cx="6113145" cy="34546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437CA" w:rsidRPr="007437CA" w:rsidRDefault="007437CA" w:rsidP="007437CA">
      <w:pPr>
        <w:jc w:val="center"/>
        <w:rPr>
          <w:sz w:val="36"/>
          <w:szCs w:val="36"/>
        </w:rPr>
      </w:pPr>
      <w:r w:rsidRPr="007437CA">
        <w:rPr>
          <w:sz w:val="36"/>
          <w:szCs w:val="36"/>
        </w:rPr>
        <w:t>Vejledende pris: 650</w:t>
      </w:r>
      <w:r w:rsidR="00F65685">
        <w:rPr>
          <w:sz w:val="36"/>
          <w:szCs w:val="36"/>
        </w:rPr>
        <w:t xml:space="preserve"> kr.</w:t>
      </w:r>
    </w:p>
    <w:p w:rsidR="00F65685" w:rsidRDefault="007437CA" w:rsidP="007437CA">
      <w:pPr>
        <w:jc w:val="center"/>
        <w:rPr>
          <w:b/>
          <w:sz w:val="36"/>
          <w:szCs w:val="36"/>
        </w:rPr>
      </w:pPr>
      <w:r w:rsidRPr="007437CA">
        <w:rPr>
          <w:b/>
          <w:sz w:val="36"/>
          <w:szCs w:val="36"/>
        </w:rPr>
        <w:t>DGL2000 pris: 510</w:t>
      </w:r>
      <w:r w:rsidR="00F65685">
        <w:rPr>
          <w:b/>
          <w:sz w:val="36"/>
          <w:szCs w:val="36"/>
        </w:rPr>
        <w:t xml:space="preserve"> kr.</w:t>
      </w:r>
    </w:p>
    <w:p w:rsidR="00C603AD" w:rsidRDefault="00F65685" w:rsidP="007437CA">
      <w:pPr>
        <w:jc w:val="center"/>
        <w:rPr>
          <w:rFonts w:ascii="Cambria" w:eastAsiaTheme="majorEastAsia" w:hAnsi="Cambria" w:cstheme="majorBidi"/>
          <w:b/>
          <w:i/>
          <w:sz w:val="36"/>
          <w:szCs w:val="32"/>
        </w:rPr>
      </w:pPr>
      <w:r w:rsidRPr="004A0E60">
        <w:rPr>
          <w:rFonts w:ascii="Cambria" w:eastAsiaTheme="majorEastAsia" w:hAnsi="Cambria" w:cstheme="majorBidi"/>
          <w:b/>
          <w:i/>
          <w:sz w:val="36"/>
          <w:szCs w:val="32"/>
        </w:rPr>
        <w:t>Pris ved salg af 6 aktier:</w:t>
      </w:r>
      <w:r>
        <w:rPr>
          <w:rFonts w:ascii="Cambria" w:eastAsiaTheme="majorEastAsia" w:hAnsi="Cambria" w:cstheme="majorBidi"/>
          <w:b/>
          <w:i/>
          <w:sz w:val="36"/>
          <w:szCs w:val="32"/>
        </w:rPr>
        <w:t xml:space="preserve"> 210kr. </w:t>
      </w:r>
    </w:p>
    <w:p w:rsidR="00BC19E6" w:rsidRDefault="00C603AD" w:rsidP="00C603AD">
      <w:pPr>
        <w:pStyle w:val="Overskrift1"/>
        <w:rPr>
          <w:rFonts w:ascii="Cambria" w:hAnsi="Cambria"/>
          <w:b w:val="0"/>
          <w:i/>
          <w:sz w:val="36"/>
        </w:rPr>
      </w:pPr>
      <w:r>
        <w:rPr>
          <w:rFonts w:ascii="Cambria" w:hAnsi="Cambria"/>
          <w:b w:val="0"/>
          <w:i/>
          <w:sz w:val="36"/>
        </w:rPr>
        <w:br w:type="page"/>
      </w:r>
      <w:bookmarkStart w:id="6" w:name="_Toc353870313"/>
    </w:p>
    <w:p w:rsidR="00C603AD" w:rsidRDefault="00C603AD" w:rsidP="00C603AD">
      <w:pPr>
        <w:pStyle w:val="Overskrift1"/>
        <w:rPr>
          <w:sz w:val="40"/>
          <w:szCs w:val="40"/>
        </w:rPr>
      </w:pPr>
      <w:r w:rsidRPr="007437CA">
        <w:rPr>
          <w:sz w:val="40"/>
          <w:szCs w:val="40"/>
        </w:rPr>
        <w:t xml:space="preserve">Nike </w:t>
      </w:r>
      <w:r>
        <w:rPr>
          <w:sz w:val="40"/>
          <w:szCs w:val="40"/>
        </w:rPr>
        <w:t xml:space="preserve">– </w:t>
      </w:r>
      <w:r w:rsidR="00015479">
        <w:rPr>
          <w:sz w:val="40"/>
          <w:szCs w:val="40"/>
        </w:rPr>
        <w:t>CTR360</w:t>
      </w:r>
      <w:r>
        <w:rPr>
          <w:sz w:val="40"/>
          <w:szCs w:val="40"/>
        </w:rPr>
        <w:t>.</w:t>
      </w:r>
      <w:bookmarkEnd w:id="6"/>
    </w:p>
    <w:p w:rsidR="00FF1774" w:rsidRPr="007437CA" w:rsidRDefault="00FF1774" w:rsidP="00FF1774">
      <w:pPr>
        <w:spacing w:line="276" w:lineRule="auto"/>
      </w:pPr>
      <w:r>
        <w:t>Aftalen med Sportigan betyder, at alle DGL spillere kan nyde godt af en 20% rabat på alle Nike støvler der er i Sportigans sortiment. Der skal gøres opmærksom på, at sortimentet kan variere. Eftersom vi har aftale med to butikker betyder det, at det ikke er sikkert at lige den støvle du har forelsket dig i, i en anden Sportigan butik, er til rådighed gennem DGL. Hør os dog ad, og vi ser om vi ikke kan finde dig en løsning.</w:t>
      </w:r>
    </w:p>
    <w:p w:rsidR="00FF1774" w:rsidRPr="00FF1774" w:rsidRDefault="00FF1774" w:rsidP="00FF1774"/>
    <w:p w:rsidR="00C603AD" w:rsidRPr="00C603AD" w:rsidRDefault="00C603AD" w:rsidP="00C603AD">
      <w:pPr>
        <w:pStyle w:val="Listeafsnit"/>
        <w:numPr>
          <w:ilvl w:val="0"/>
          <w:numId w:val="1"/>
        </w:numPr>
        <w:rPr>
          <w:rFonts w:asciiTheme="majorHAnsi" w:eastAsiaTheme="majorEastAsia" w:hAnsiTheme="majorHAnsi" w:cstheme="majorBidi"/>
          <w:color w:val="345A8A" w:themeColor="accent1" w:themeShade="B5"/>
          <w:sz w:val="40"/>
          <w:szCs w:val="40"/>
        </w:rPr>
      </w:pPr>
      <w:r>
        <w:rPr>
          <w:sz w:val="40"/>
          <w:szCs w:val="40"/>
        </w:rPr>
        <w:t>Pt. er bl.a. disse på lager.</w:t>
      </w:r>
    </w:p>
    <w:p w:rsidR="00C603AD" w:rsidRDefault="00C603AD" w:rsidP="00C603AD">
      <w:pPr>
        <w:rPr>
          <w:sz w:val="40"/>
          <w:szCs w:val="40"/>
        </w:rPr>
      </w:pPr>
    </w:p>
    <w:p w:rsidR="00C603AD" w:rsidRDefault="00C603AD" w:rsidP="00C603AD">
      <w:pPr>
        <w:rPr>
          <w:sz w:val="40"/>
          <w:szCs w:val="40"/>
        </w:rPr>
      </w:pPr>
    </w:p>
    <w:p w:rsidR="00C603AD" w:rsidRDefault="00E747B7" w:rsidP="00346FC1">
      <w:pPr>
        <w:jc w:val="center"/>
        <w:rPr>
          <w:sz w:val="40"/>
          <w:szCs w:val="40"/>
        </w:rPr>
      </w:pPr>
      <w:r>
        <w:rPr>
          <w:rFonts w:ascii="Arial" w:hAnsi="Arial" w:cs="Arial"/>
          <w:noProof/>
          <w:color w:val="252525"/>
        </w:rPr>
        <w:drawing>
          <wp:inline distT="0" distB="0" distL="0" distR="0">
            <wp:extent cx="3765550" cy="3765550"/>
            <wp:effectExtent l="19050" t="0" r="6350" b="0"/>
            <wp:docPr id="6" name="image" descr="Nike CTR360 Maestri III ACC FG Forudbest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Nike CTR360 Maestri III ACC FG Forudbestilling"/>
                    <pic:cNvPicPr>
                      <a:picLocks noChangeAspect="1" noChangeArrowheads="1"/>
                    </pic:cNvPicPr>
                  </pic:nvPicPr>
                  <pic:blipFill>
                    <a:blip r:embed="rId22"/>
                    <a:srcRect/>
                    <a:stretch>
                      <a:fillRect/>
                    </a:stretch>
                  </pic:blipFill>
                  <pic:spPr bwMode="auto">
                    <a:xfrm>
                      <a:off x="0" y="0"/>
                      <a:ext cx="3765550" cy="3765550"/>
                    </a:xfrm>
                    <a:prstGeom prst="rect">
                      <a:avLst/>
                    </a:prstGeom>
                    <a:noFill/>
                    <a:ln w="9525">
                      <a:noFill/>
                      <a:miter lim="800000"/>
                      <a:headEnd/>
                      <a:tailEnd/>
                    </a:ln>
                  </pic:spPr>
                </pic:pic>
              </a:graphicData>
            </a:graphic>
          </wp:inline>
        </w:drawing>
      </w:r>
    </w:p>
    <w:p w:rsidR="00346FC1" w:rsidRDefault="00346FC1" w:rsidP="00C603AD">
      <w:pPr>
        <w:rPr>
          <w:sz w:val="40"/>
          <w:szCs w:val="40"/>
        </w:rPr>
      </w:pPr>
    </w:p>
    <w:p w:rsidR="00C603AD" w:rsidRPr="007437CA" w:rsidRDefault="00C603AD" w:rsidP="00C603AD">
      <w:pPr>
        <w:jc w:val="center"/>
        <w:rPr>
          <w:sz w:val="36"/>
          <w:szCs w:val="36"/>
        </w:rPr>
      </w:pPr>
      <w:r w:rsidRPr="007437CA">
        <w:rPr>
          <w:sz w:val="36"/>
          <w:szCs w:val="36"/>
        </w:rPr>
        <w:t xml:space="preserve">Vejledende pris: </w:t>
      </w:r>
      <w:r w:rsidR="00346FC1">
        <w:rPr>
          <w:sz w:val="36"/>
          <w:szCs w:val="36"/>
        </w:rPr>
        <w:t>1499,-</w:t>
      </w:r>
      <w:r>
        <w:rPr>
          <w:sz w:val="36"/>
          <w:szCs w:val="36"/>
        </w:rPr>
        <w:t xml:space="preserve"> kr.</w:t>
      </w:r>
    </w:p>
    <w:p w:rsidR="00C603AD" w:rsidRDefault="00C603AD" w:rsidP="00C603AD">
      <w:pPr>
        <w:jc w:val="center"/>
        <w:rPr>
          <w:b/>
          <w:sz w:val="36"/>
          <w:szCs w:val="36"/>
        </w:rPr>
      </w:pPr>
      <w:r>
        <w:rPr>
          <w:b/>
          <w:sz w:val="36"/>
          <w:szCs w:val="36"/>
        </w:rPr>
        <w:t xml:space="preserve">DGL2000 pris: </w:t>
      </w:r>
      <w:r w:rsidR="00346FC1">
        <w:rPr>
          <w:b/>
          <w:sz w:val="36"/>
          <w:szCs w:val="36"/>
        </w:rPr>
        <w:t>1200</w:t>
      </w:r>
      <w:r>
        <w:rPr>
          <w:b/>
          <w:sz w:val="36"/>
          <w:szCs w:val="36"/>
        </w:rPr>
        <w:t xml:space="preserve"> kr.</w:t>
      </w:r>
    </w:p>
    <w:p w:rsidR="00346FC1" w:rsidRDefault="00C603AD" w:rsidP="00C603AD">
      <w:pPr>
        <w:jc w:val="center"/>
        <w:rPr>
          <w:rFonts w:ascii="Cambria" w:eastAsiaTheme="majorEastAsia" w:hAnsi="Cambria" w:cstheme="majorBidi"/>
          <w:b/>
          <w:i/>
          <w:sz w:val="36"/>
          <w:szCs w:val="32"/>
        </w:rPr>
      </w:pPr>
      <w:r w:rsidRPr="004A0E60">
        <w:rPr>
          <w:rFonts w:ascii="Cambria" w:eastAsiaTheme="majorEastAsia" w:hAnsi="Cambria" w:cstheme="majorBidi"/>
          <w:b/>
          <w:i/>
          <w:sz w:val="36"/>
          <w:szCs w:val="32"/>
        </w:rPr>
        <w:t>Pris ved salg af 6 aktier:</w:t>
      </w:r>
      <w:r>
        <w:rPr>
          <w:rFonts w:ascii="Cambria" w:eastAsiaTheme="majorEastAsia" w:hAnsi="Cambria" w:cstheme="majorBidi"/>
          <w:b/>
          <w:i/>
          <w:sz w:val="36"/>
          <w:szCs w:val="32"/>
        </w:rPr>
        <w:t xml:space="preserve"> </w:t>
      </w:r>
      <w:r w:rsidR="00346FC1">
        <w:rPr>
          <w:rFonts w:ascii="Cambria" w:eastAsiaTheme="majorEastAsia" w:hAnsi="Cambria" w:cstheme="majorBidi"/>
          <w:b/>
          <w:i/>
          <w:sz w:val="36"/>
          <w:szCs w:val="32"/>
        </w:rPr>
        <w:t>900</w:t>
      </w:r>
      <w:r>
        <w:rPr>
          <w:rFonts w:ascii="Cambria" w:eastAsiaTheme="majorEastAsia" w:hAnsi="Cambria" w:cstheme="majorBidi"/>
          <w:b/>
          <w:i/>
          <w:sz w:val="36"/>
          <w:szCs w:val="32"/>
        </w:rPr>
        <w:t xml:space="preserve"> kr. </w:t>
      </w:r>
    </w:p>
    <w:p w:rsidR="00C603AD" w:rsidRDefault="00346FC1" w:rsidP="00C603AD">
      <w:pPr>
        <w:jc w:val="center"/>
        <w:rPr>
          <w:rFonts w:ascii="Cambria" w:eastAsiaTheme="majorEastAsia" w:hAnsi="Cambria" w:cstheme="majorBidi"/>
          <w:b/>
          <w:i/>
          <w:sz w:val="36"/>
          <w:szCs w:val="32"/>
        </w:rPr>
      </w:pPr>
      <w:r>
        <w:rPr>
          <w:rFonts w:ascii="Cambria" w:eastAsiaTheme="majorEastAsia" w:hAnsi="Cambria" w:cstheme="majorBidi"/>
          <w:b/>
          <w:i/>
          <w:sz w:val="36"/>
          <w:szCs w:val="32"/>
        </w:rPr>
        <w:br w:type="page"/>
      </w:r>
    </w:p>
    <w:p w:rsidR="00346FC1" w:rsidRPr="00C603AD" w:rsidRDefault="00346FC1" w:rsidP="00346FC1">
      <w:pPr>
        <w:pStyle w:val="Overskrift1"/>
        <w:rPr>
          <w:sz w:val="40"/>
          <w:szCs w:val="40"/>
        </w:rPr>
      </w:pPr>
      <w:bookmarkStart w:id="7" w:name="_Toc353870314"/>
      <w:r w:rsidRPr="007437CA">
        <w:rPr>
          <w:sz w:val="40"/>
          <w:szCs w:val="40"/>
        </w:rPr>
        <w:t xml:space="preserve">Nike </w:t>
      </w:r>
      <w:r>
        <w:rPr>
          <w:sz w:val="40"/>
          <w:szCs w:val="40"/>
        </w:rPr>
        <w:t xml:space="preserve">– </w:t>
      </w:r>
      <w:r w:rsidR="00015479">
        <w:rPr>
          <w:sz w:val="40"/>
          <w:szCs w:val="40"/>
        </w:rPr>
        <w:t>Mercurial</w:t>
      </w:r>
      <w:bookmarkEnd w:id="7"/>
    </w:p>
    <w:p w:rsidR="00B96BEA" w:rsidRDefault="00346FC1" w:rsidP="00346FC1">
      <w:pPr>
        <w:rPr>
          <w:sz w:val="40"/>
          <w:szCs w:val="40"/>
        </w:rPr>
      </w:pPr>
      <w:r>
        <w:rPr>
          <w:sz w:val="40"/>
          <w:szCs w:val="40"/>
        </w:rPr>
        <w:t>Pt. er bl.a. disse på lager</w:t>
      </w:r>
      <w:r w:rsidRPr="00C603AD">
        <w:rPr>
          <w:sz w:val="40"/>
          <w:szCs w:val="40"/>
        </w:rPr>
        <w:t xml:space="preserve"> </w:t>
      </w:r>
    </w:p>
    <w:p w:rsidR="00B96BEA" w:rsidRDefault="00B96BEA" w:rsidP="00346FC1">
      <w:pPr>
        <w:rPr>
          <w:sz w:val="40"/>
          <w:szCs w:val="40"/>
        </w:rPr>
      </w:pPr>
    </w:p>
    <w:p w:rsidR="005B6766" w:rsidRDefault="005B6766" w:rsidP="00346FC1">
      <w:pPr>
        <w:rPr>
          <w:sz w:val="40"/>
          <w:szCs w:val="40"/>
        </w:rPr>
      </w:pPr>
    </w:p>
    <w:p w:rsidR="005B6766" w:rsidRDefault="005B6766" w:rsidP="00346FC1">
      <w:pPr>
        <w:rPr>
          <w:sz w:val="40"/>
          <w:szCs w:val="40"/>
        </w:rPr>
      </w:pPr>
    </w:p>
    <w:p w:rsidR="00B96BEA" w:rsidRDefault="005E3B9B" w:rsidP="00B96BEA">
      <w:pPr>
        <w:jc w:val="center"/>
        <w:rPr>
          <w:sz w:val="40"/>
          <w:szCs w:val="40"/>
        </w:rPr>
      </w:pPr>
      <w:r>
        <w:rPr>
          <w:rFonts w:ascii="Arial" w:hAnsi="Arial" w:cs="Arial"/>
          <w:noProof/>
          <w:color w:val="252525"/>
          <w:sz w:val="18"/>
          <w:szCs w:val="18"/>
        </w:rPr>
        <w:drawing>
          <wp:inline distT="0" distB="0" distL="0" distR="0">
            <wp:extent cx="3994150" cy="3994150"/>
            <wp:effectExtent l="19050" t="0" r="6350" b="0"/>
            <wp:docPr id="8" name="image" descr="Nike Mercurial Vapor IX ACC FG Forudbest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Nike Mercurial Vapor IX ACC FG Forudbestilling"/>
                    <pic:cNvPicPr>
                      <a:picLocks noChangeAspect="1" noChangeArrowheads="1"/>
                    </pic:cNvPicPr>
                  </pic:nvPicPr>
                  <pic:blipFill>
                    <a:blip r:embed="rId23"/>
                    <a:srcRect/>
                    <a:stretch>
                      <a:fillRect/>
                    </a:stretch>
                  </pic:blipFill>
                  <pic:spPr bwMode="auto">
                    <a:xfrm>
                      <a:off x="0" y="0"/>
                      <a:ext cx="3994150" cy="3994150"/>
                    </a:xfrm>
                    <a:prstGeom prst="rect">
                      <a:avLst/>
                    </a:prstGeom>
                    <a:noFill/>
                    <a:ln w="9525">
                      <a:noFill/>
                      <a:miter lim="800000"/>
                      <a:headEnd/>
                      <a:tailEnd/>
                    </a:ln>
                  </pic:spPr>
                </pic:pic>
              </a:graphicData>
            </a:graphic>
          </wp:inline>
        </w:drawing>
      </w:r>
    </w:p>
    <w:p w:rsidR="00B96BEA" w:rsidRDefault="00B96BEA" w:rsidP="00B96BEA">
      <w:pPr>
        <w:jc w:val="center"/>
        <w:rPr>
          <w:sz w:val="40"/>
          <w:szCs w:val="40"/>
        </w:rPr>
      </w:pPr>
    </w:p>
    <w:p w:rsidR="00B96BEA" w:rsidRDefault="00B96BEA" w:rsidP="00B96BEA">
      <w:pPr>
        <w:rPr>
          <w:sz w:val="40"/>
          <w:szCs w:val="40"/>
        </w:rPr>
      </w:pPr>
    </w:p>
    <w:p w:rsidR="00B96BEA" w:rsidRPr="007437CA" w:rsidRDefault="00B96BEA" w:rsidP="00B96BEA">
      <w:pPr>
        <w:jc w:val="center"/>
        <w:rPr>
          <w:sz w:val="36"/>
          <w:szCs w:val="36"/>
        </w:rPr>
      </w:pPr>
      <w:r w:rsidRPr="007437CA">
        <w:rPr>
          <w:sz w:val="36"/>
          <w:szCs w:val="36"/>
        </w:rPr>
        <w:t xml:space="preserve">Vejledende pris: </w:t>
      </w:r>
      <w:r>
        <w:rPr>
          <w:sz w:val="36"/>
          <w:szCs w:val="36"/>
        </w:rPr>
        <w:t>1899,- kr.</w:t>
      </w:r>
    </w:p>
    <w:p w:rsidR="00B96BEA" w:rsidRDefault="00B96BEA" w:rsidP="00B96BEA">
      <w:pPr>
        <w:jc w:val="center"/>
        <w:rPr>
          <w:b/>
          <w:sz w:val="36"/>
          <w:szCs w:val="36"/>
        </w:rPr>
      </w:pPr>
      <w:r>
        <w:rPr>
          <w:b/>
          <w:sz w:val="36"/>
          <w:szCs w:val="36"/>
        </w:rPr>
        <w:t>DGL2000 pris: 1520 kr.</w:t>
      </w:r>
    </w:p>
    <w:p w:rsidR="00B96BEA" w:rsidRDefault="00B96BEA" w:rsidP="00B96BEA">
      <w:pPr>
        <w:jc w:val="center"/>
        <w:rPr>
          <w:rFonts w:ascii="Cambria" w:eastAsiaTheme="majorEastAsia" w:hAnsi="Cambria" w:cstheme="majorBidi"/>
          <w:b/>
          <w:i/>
          <w:sz w:val="36"/>
          <w:szCs w:val="32"/>
        </w:rPr>
      </w:pPr>
      <w:r w:rsidRPr="004A0E60">
        <w:rPr>
          <w:rFonts w:ascii="Cambria" w:eastAsiaTheme="majorEastAsia" w:hAnsi="Cambria" w:cstheme="majorBidi"/>
          <w:b/>
          <w:i/>
          <w:sz w:val="36"/>
          <w:szCs w:val="32"/>
        </w:rPr>
        <w:t>Pris ved salg af 6 aktier:</w:t>
      </w:r>
      <w:r>
        <w:rPr>
          <w:rFonts w:ascii="Cambria" w:eastAsiaTheme="majorEastAsia" w:hAnsi="Cambria" w:cstheme="majorBidi"/>
          <w:b/>
          <w:i/>
          <w:sz w:val="36"/>
          <w:szCs w:val="32"/>
        </w:rPr>
        <w:t xml:space="preserve"> 1220 kr. </w:t>
      </w:r>
    </w:p>
    <w:p w:rsidR="007437CA" w:rsidRPr="00C603AD" w:rsidRDefault="007437CA" w:rsidP="00B96BEA">
      <w:pPr>
        <w:jc w:val="center"/>
        <w:rPr>
          <w:rFonts w:asciiTheme="majorHAnsi" w:eastAsiaTheme="majorEastAsia" w:hAnsiTheme="majorHAnsi" w:cstheme="majorBidi"/>
          <w:color w:val="345A8A" w:themeColor="accent1" w:themeShade="B5"/>
          <w:sz w:val="40"/>
          <w:szCs w:val="40"/>
        </w:rPr>
      </w:pPr>
      <w:r w:rsidRPr="00C603AD">
        <w:rPr>
          <w:sz w:val="40"/>
          <w:szCs w:val="40"/>
        </w:rPr>
        <w:br w:type="page"/>
      </w:r>
    </w:p>
    <w:p w:rsidR="007437CA" w:rsidRDefault="007437CA" w:rsidP="007437CA">
      <w:pPr>
        <w:pStyle w:val="Overskrift1"/>
        <w:rPr>
          <w:sz w:val="40"/>
          <w:szCs w:val="40"/>
        </w:rPr>
      </w:pPr>
      <w:bookmarkStart w:id="8" w:name="_Toc353870315"/>
      <w:r w:rsidRPr="007437CA">
        <w:rPr>
          <w:sz w:val="40"/>
          <w:szCs w:val="40"/>
        </w:rPr>
        <w:t>Addidas CopaMundial FG</w:t>
      </w:r>
      <w:bookmarkEnd w:id="8"/>
    </w:p>
    <w:p w:rsidR="00CE5570" w:rsidRDefault="00CE5570" w:rsidP="00CE5570"/>
    <w:p w:rsidR="00CE5570" w:rsidRPr="00CE5570" w:rsidRDefault="00CE5570" w:rsidP="00CE5570"/>
    <w:p w:rsidR="007437CA" w:rsidRPr="009F5726" w:rsidRDefault="007437CA" w:rsidP="007437CA">
      <w:pPr>
        <w:jc w:val="center"/>
        <w:rPr>
          <w:b/>
          <w:sz w:val="52"/>
          <w:szCs w:val="52"/>
        </w:rPr>
      </w:pPr>
      <w:r>
        <w:rPr>
          <w:b/>
          <w:noProof/>
          <w:sz w:val="52"/>
          <w:szCs w:val="52"/>
        </w:rPr>
        <w:drawing>
          <wp:inline distT="0" distB="0" distL="0" distR="0">
            <wp:extent cx="6113145" cy="4334934"/>
            <wp:effectExtent l="0" t="0" r="8255" b="8890"/>
            <wp:docPr id="204" name="Billed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1667" b="17222"/>
                    <a:stretch/>
                  </pic:blipFill>
                  <pic:spPr bwMode="auto">
                    <a:xfrm>
                      <a:off x="0" y="0"/>
                      <a:ext cx="6113145" cy="43349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437CA" w:rsidRPr="007437CA" w:rsidRDefault="007437CA" w:rsidP="007437CA">
      <w:pPr>
        <w:jc w:val="center"/>
        <w:rPr>
          <w:sz w:val="36"/>
          <w:szCs w:val="36"/>
        </w:rPr>
      </w:pPr>
      <w:r w:rsidRPr="007437CA">
        <w:rPr>
          <w:sz w:val="36"/>
          <w:szCs w:val="36"/>
        </w:rPr>
        <w:t>Vejledende pris: 1.100 kr.</w:t>
      </w:r>
    </w:p>
    <w:p w:rsidR="00F65685" w:rsidRDefault="007437CA" w:rsidP="007437CA">
      <w:pPr>
        <w:jc w:val="center"/>
        <w:rPr>
          <w:b/>
          <w:sz w:val="36"/>
          <w:szCs w:val="36"/>
        </w:rPr>
      </w:pPr>
      <w:r w:rsidRPr="007437CA">
        <w:rPr>
          <w:b/>
          <w:sz w:val="36"/>
          <w:szCs w:val="36"/>
        </w:rPr>
        <w:t>DGL2000 pris: 750 kr.</w:t>
      </w:r>
    </w:p>
    <w:p w:rsidR="007437CA" w:rsidRPr="007437CA" w:rsidRDefault="00F65685" w:rsidP="007437CA">
      <w:pPr>
        <w:jc w:val="center"/>
        <w:rPr>
          <w:rFonts w:asciiTheme="majorHAnsi" w:eastAsiaTheme="majorEastAsia" w:hAnsiTheme="majorHAnsi" w:cstheme="majorBidi"/>
          <w:color w:val="345A8A" w:themeColor="accent1" w:themeShade="B5"/>
          <w:sz w:val="40"/>
          <w:szCs w:val="40"/>
        </w:rPr>
      </w:pPr>
      <w:r w:rsidRPr="004A0E60">
        <w:rPr>
          <w:rFonts w:ascii="Cambria" w:eastAsiaTheme="majorEastAsia" w:hAnsi="Cambria" w:cstheme="majorBidi"/>
          <w:b/>
          <w:i/>
          <w:sz w:val="36"/>
          <w:szCs w:val="32"/>
        </w:rPr>
        <w:t>Pris ved salg af 6 aktier:</w:t>
      </w:r>
      <w:r>
        <w:rPr>
          <w:rFonts w:ascii="Cambria" w:eastAsiaTheme="majorEastAsia" w:hAnsi="Cambria" w:cstheme="majorBidi"/>
          <w:b/>
          <w:i/>
          <w:sz w:val="36"/>
          <w:szCs w:val="32"/>
        </w:rPr>
        <w:t xml:space="preserve"> 450 kr.</w:t>
      </w:r>
      <w:r w:rsidR="007437CA" w:rsidRPr="007437CA">
        <w:rPr>
          <w:sz w:val="40"/>
          <w:szCs w:val="40"/>
        </w:rPr>
        <w:br w:type="page"/>
      </w:r>
    </w:p>
    <w:p w:rsidR="007437CA" w:rsidRDefault="007437CA" w:rsidP="007437CA">
      <w:pPr>
        <w:pStyle w:val="Overskrift1"/>
        <w:rPr>
          <w:sz w:val="40"/>
          <w:szCs w:val="40"/>
        </w:rPr>
      </w:pPr>
      <w:bookmarkStart w:id="9" w:name="_Toc353870316"/>
      <w:r w:rsidRPr="007437CA">
        <w:rPr>
          <w:sz w:val="40"/>
          <w:szCs w:val="40"/>
        </w:rPr>
        <w:t>Addidas Would Cup SG</w:t>
      </w:r>
      <w:bookmarkEnd w:id="9"/>
    </w:p>
    <w:p w:rsidR="00CE5570" w:rsidRDefault="00CE5570" w:rsidP="00CE5570"/>
    <w:p w:rsidR="00CE5570" w:rsidRPr="00CE5570" w:rsidRDefault="00CE5570" w:rsidP="00CE5570"/>
    <w:p w:rsidR="007437CA" w:rsidRPr="009F5726" w:rsidRDefault="007437CA" w:rsidP="007437CA">
      <w:pPr>
        <w:jc w:val="center"/>
        <w:rPr>
          <w:b/>
          <w:sz w:val="52"/>
          <w:szCs w:val="52"/>
        </w:rPr>
      </w:pPr>
      <w:r>
        <w:rPr>
          <w:b/>
          <w:noProof/>
          <w:sz w:val="52"/>
          <w:szCs w:val="52"/>
        </w:rPr>
        <w:drawing>
          <wp:inline distT="0" distB="0" distL="0" distR="0">
            <wp:extent cx="6113145" cy="4487334"/>
            <wp:effectExtent l="0" t="0" r="8255" b="8890"/>
            <wp:docPr id="202" name="Bille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3295" b="13300"/>
                    <a:stretch/>
                  </pic:blipFill>
                  <pic:spPr bwMode="auto">
                    <a:xfrm>
                      <a:off x="0" y="0"/>
                      <a:ext cx="6113145" cy="44873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437CA" w:rsidRPr="007437CA" w:rsidRDefault="007437CA" w:rsidP="007437CA">
      <w:pPr>
        <w:jc w:val="center"/>
        <w:rPr>
          <w:sz w:val="36"/>
          <w:szCs w:val="36"/>
        </w:rPr>
      </w:pPr>
      <w:r w:rsidRPr="007437CA">
        <w:rPr>
          <w:sz w:val="36"/>
          <w:szCs w:val="36"/>
        </w:rPr>
        <w:t>Vejledende pris: 1.200 kr.</w:t>
      </w:r>
    </w:p>
    <w:p w:rsidR="007437CA" w:rsidRDefault="007437CA" w:rsidP="007437CA">
      <w:pPr>
        <w:jc w:val="center"/>
        <w:rPr>
          <w:b/>
          <w:sz w:val="36"/>
          <w:szCs w:val="36"/>
        </w:rPr>
      </w:pPr>
      <w:r w:rsidRPr="007437CA">
        <w:rPr>
          <w:b/>
          <w:sz w:val="36"/>
          <w:szCs w:val="36"/>
        </w:rPr>
        <w:t>DGL2000 pris: 1.000 kr.</w:t>
      </w:r>
    </w:p>
    <w:p w:rsidR="00F65685" w:rsidRPr="007437CA" w:rsidRDefault="00F65685" w:rsidP="007437CA">
      <w:pPr>
        <w:jc w:val="center"/>
        <w:rPr>
          <w:b/>
          <w:sz w:val="36"/>
          <w:szCs w:val="36"/>
        </w:rPr>
      </w:pPr>
      <w:r w:rsidRPr="004A0E60">
        <w:rPr>
          <w:rFonts w:ascii="Cambria" w:eastAsiaTheme="majorEastAsia" w:hAnsi="Cambria" w:cstheme="majorBidi"/>
          <w:b/>
          <w:i/>
          <w:sz w:val="36"/>
          <w:szCs w:val="32"/>
        </w:rPr>
        <w:t>Pris ved salg af 6 aktier:</w:t>
      </w:r>
      <w:r>
        <w:rPr>
          <w:rFonts w:ascii="Cambria" w:eastAsiaTheme="majorEastAsia" w:hAnsi="Cambria" w:cstheme="majorBidi"/>
          <w:b/>
          <w:i/>
          <w:sz w:val="36"/>
          <w:szCs w:val="32"/>
        </w:rPr>
        <w:t xml:space="preserve"> 700</w:t>
      </w:r>
    </w:p>
    <w:p w:rsidR="007437CA" w:rsidRPr="007437CA" w:rsidRDefault="007437CA" w:rsidP="007437CA">
      <w:pPr>
        <w:rPr>
          <w:rFonts w:asciiTheme="majorHAnsi" w:eastAsiaTheme="majorEastAsia" w:hAnsiTheme="majorHAnsi" w:cstheme="majorBidi"/>
          <w:color w:val="345A8A" w:themeColor="accent1" w:themeShade="B5"/>
          <w:sz w:val="40"/>
          <w:szCs w:val="40"/>
        </w:rPr>
      </w:pPr>
      <w:r w:rsidRPr="007437CA">
        <w:rPr>
          <w:sz w:val="40"/>
          <w:szCs w:val="40"/>
        </w:rPr>
        <w:br w:type="page"/>
      </w:r>
    </w:p>
    <w:p w:rsidR="007437CA" w:rsidRDefault="007437CA" w:rsidP="007437CA">
      <w:pPr>
        <w:pStyle w:val="Overskrift1"/>
        <w:rPr>
          <w:sz w:val="40"/>
          <w:szCs w:val="40"/>
        </w:rPr>
      </w:pPr>
      <w:bookmarkStart w:id="10" w:name="_Toc353870317"/>
      <w:r w:rsidRPr="007437CA">
        <w:rPr>
          <w:sz w:val="40"/>
          <w:szCs w:val="40"/>
        </w:rPr>
        <w:t>Benskinne ”Uhlsport</w:t>
      </w:r>
      <w:r w:rsidR="00860137">
        <w:rPr>
          <w:sz w:val="40"/>
          <w:szCs w:val="40"/>
        </w:rPr>
        <w:t xml:space="preserve"> </w:t>
      </w:r>
      <w:r w:rsidRPr="007437CA">
        <w:rPr>
          <w:sz w:val="40"/>
          <w:szCs w:val="40"/>
        </w:rPr>
        <w:t>Vyper”</w:t>
      </w:r>
      <w:bookmarkEnd w:id="10"/>
    </w:p>
    <w:p w:rsidR="007079FE" w:rsidRPr="007079FE" w:rsidRDefault="007079FE" w:rsidP="007079FE"/>
    <w:p w:rsidR="007437CA" w:rsidRDefault="007437CA" w:rsidP="007437CA"/>
    <w:p w:rsidR="007437CA" w:rsidRDefault="007437CA" w:rsidP="007437CA"/>
    <w:p w:rsidR="007437CA" w:rsidRPr="007437CA" w:rsidRDefault="007437CA" w:rsidP="007437CA"/>
    <w:p w:rsidR="007437CA" w:rsidRPr="009F5726" w:rsidRDefault="00005C52" w:rsidP="007437CA">
      <w:pPr>
        <w:jc w:val="center"/>
        <w:rPr>
          <w:sz w:val="52"/>
          <w:szCs w:val="52"/>
        </w:rPr>
      </w:pPr>
      <w:r>
        <w:rPr>
          <w:noProof/>
          <w:sz w:val="52"/>
          <w:szCs w:val="52"/>
        </w:rPr>
        <w:drawing>
          <wp:inline distT="0" distB="0" distL="0" distR="0">
            <wp:extent cx="2765191" cy="5359400"/>
            <wp:effectExtent l="19050" t="0" r="0" b="0"/>
            <wp:docPr id="1" name="Billede 1" descr="C:\Users\pekj00.EXPERT\AppData\Local\Microsoft\Windows\Temporary Internet Files\Content.Outlook\J8BF2JRW\100675302_f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kj00.EXPERT\AppData\Local\Microsoft\Windows\Temporary Internet Files\Content.Outlook\J8BF2JRW\100675302_fv (2).jpg"/>
                    <pic:cNvPicPr>
                      <a:picLocks noChangeAspect="1" noChangeArrowheads="1"/>
                    </pic:cNvPicPr>
                  </pic:nvPicPr>
                  <pic:blipFill>
                    <a:blip r:embed="rId25"/>
                    <a:srcRect/>
                    <a:stretch>
                      <a:fillRect/>
                    </a:stretch>
                  </pic:blipFill>
                  <pic:spPr bwMode="auto">
                    <a:xfrm>
                      <a:off x="0" y="0"/>
                      <a:ext cx="2765191" cy="5359400"/>
                    </a:xfrm>
                    <a:prstGeom prst="rect">
                      <a:avLst/>
                    </a:prstGeom>
                    <a:noFill/>
                    <a:ln w="9525">
                      <a:noFill/>
                      <a:miter lim="800000"/>
                      <a:headEnd/>
                      <a:tailEnd/>
                    </a:ln>
                  </pic:spPr>
                </pic:pic>
              </a:graphicData>
            </a:graphic>
          </wp:inline>
        </w:drawing>
      </w:r>
    </w:p>
    <w:p w:rsidR="007437CA" w:rsidRPr="009F5726" w:rsidRDefault="007437CA" w:rsidP="007437CA">
      <w:pPr>
        <w:jc w:val="center"/>
        <w:rPr>
          <w:sz w:val="52"/>
          <w:szCs w:val="52"/>
        </w:rPr>
      </w:pPr>
    </w:p>
    <w:p w:rsidR="007437CA" w:rsidRPr="007437CA" w:rsidRDefault="007437CA" w:rsidP="007437CA">
      <w:pPr>
        <w:jc w:val="center"/>
        <w:rPr>
          <w:sz w:val="36"/>
          <w:szCs w:val="36"/>
        </w:rPr>
      </w:pPr>
      <w:r w:rsidRPr="007437CA">
        <w:rPr>
          <w:sz w:val="36"/>
          <w:szCs w:val="36"/>
        </w:rPr>
        <w:t>Vejledende pris: 350 kr.</w:t>
      </w:r>
    </w:p>
    <w:p w:rsidR="007437CA" w:rsidRDefault="007437CA" w:rsidP="007437CA">
      <w:pPr>
        <w:jc w:val="center"/>
        <w:rPr>
          <w:b/>
          <w:sz w:val="36"/>
          <w:szCs w:val="36"/>
        </w:rPr>
      </w:pPr>
      <w:r w:rsidRPr="007437CA">
        <w:rPr>
          <w:b/>
          <w:sz w:val="36"/>
          <w:szCs w:val="36"/>
        </w:rPr>
        <w:t>DGL2000 pris: 175 kr.</w:t>
      </w:r>
    </w:p>
    <w:p w:rsidR="00403A47" w:rsidRDefault="00F65685" w:rsidP="007437CA">
      <w:pPr>
        <w:jc w:val="center"/>
        <w:rPr>
          <w:rFonts w:ascii="Cambria" w:eastAsiaTheme="majorEastAsia" w:hAnsi="Cambria" w:cstheme="majorBidi"/>
          <w:b/>
          <w:i/>
          <w:sz w:val="36"/>
          <w:szCs w:val="32"/>
        </w:rPr>
      </w:pPr>
      <w:r w:rsidRPr="004A0E60">
        <w:rPr>
          <w:rFonts w:ascii="Cambria" w:eastAsiaTheme="majorEastAsia" w:hAnsi="Cambria" w:cstheme="majorBidi"/>
          <w:b/>
          <w:i/>
          <w:sz w:val="36"/>
          <w:szCs w:val="32"/>
        </w:rPr>
        <w:t>Pris ved salg af 6 aktier:</w:t>
      </w:r>
      <w:r>
        <w:rPr>
          <w:rFonts w:ascii="Cambria" w:eastAsiaTheme="majorEastAsia" w:hAnsi="Cambria" w:cstheme="majorBidi"/>
          <w:b/>
          <w:i/>
          <w:sz w:val="36"/>
          <w:szCs w:val="32"/>
        </w:rPr>
        <w:t xml:space="preserve"> GRATIS</w:t>
      </w:r>
    </w:p>
    <w:p w:rsidR="00403A47" w:rsidRPr="0055424A" w:rsidRDefault="00403A47" w:rsidP="008E4161">
      <w:pPr>
        <w:pStyle w:val="Overskrift1"/>
        <w:spacing w:before="0"/>
        <w:rPr>
          <w:sz w:val="40"/>
        </w:rPr>
      </w:pPr>
      <w:r w:rsidRPr="0055424A">
        <w:rPr>
          <w:rFonts w:ascii="Cambria" w:hAnsi="Cambria"/>
          <w:sz w:val="36"/>
        </w:rPr>
        <w:br w:type="page"/>
      </w:r>
      <w:bookmarkStart w:id="11" w:name="_Toc353870318"/>
      <w:r w:rsidR="002531C3" w:rsidRPr="0055424A">
        <w:rPr>
          <w:rFonts w:ascii="Cambria" w:hAnsi="Cambria"/>
          <w:sz w:val="36"/>
        </w:rPr>
        <w:lastRenderedPageBreak/>
        <w:t xml:space="preserve">Select </w:t>
      </w:r>
      <w:r w:rsidRPr="0055424A">
        <w:rPr>
          <w:sz w:val="40"/>
        </w:rPr>
        <w:t>Varmebukser</w:t>
      </w:r>
      <w:bookmarkEnd w:id="11"/>
    </w:p>
    <w:p w:rsidR="008E4161" w:rsidRPr="008E4161" w:rsidRDefault="008E4161" w:rsidP="008E4161">
      <w:pPr>
        <w:rPr>
          <w:sz w:val="32"/>
          <w:szCs w:val="32"/>
        </w:rPr>
      </w:pPr>
      <w:r w:rsidRPr="008E4161">
        <w:rPr>
          <w:sz w:val="32"/>
          <w:szCs w:val="32"/>
        </w:rPr>
        <w:t>(Kan vendes – er rød indvendig)</w:t>
      </w:r>
    </w:p>
    <w:p w:rsidR="0050480E" w:rsidRDefault="0050480E" w:rsidP="00403A47">
      <w:pPr>
        <w:rPr>
          <w:rStyle w:val="Overskrift1Tegn"/>
          <w:sz w:val="40"/>
        </w:rPr>
      </w:pPr>
    </w:p>
    <w:p w:rsidR="0050480E" w:rsidRDefault="0050480E" w:rsidP="00403A47">
      <w:pPr>
        <w:rPr>
          <w:rStyle w:val="Overskrift1Tegn"/>
          <w:sz w:val="40"/>
        </w:rPr>
      </w:pPr>
    </w:p>
    <w:p w:rsidR="0050480E" w:rsidRDefault="0050480E" w:rsidP="00403A47">
      <w:pPr>
        <w:rPr>
          <w:rStyle w:val="Overskrift1Tegn"/>
          <w:sz w:val="40"/>
        </w:rPr>
      </w:pPr>
    </w:p>
    <w:p w:rsidR="0050480E" w:rsidRDefault="0044626E" w:rsidP="0044626E">
      <w:pPr>
        <w:jc w:val="center"/>
        <w:rPr>
          <w:rStyle w:val="Overskrift1Tegn"/>
          <w:sz w:val="40"/>
        </w:rPr>
      </w:pPr>
      <w:r>
        <w:rPr>
          <w:rFonts w:asciiTheme="majorHAnsi" w:eastAsiaTheme="majorEastAsia" w:hAnsiTheme="majorHAnsi" w:cstheme="majorBidi"/>
          <w:b/>
          <w:bCs/>
          <w:noProof/>
          <w:color w:val="345A8A" w:themeColor="accent1" w:themeShade="B5"/>
          <w:sz w:val="40"/>
          <w:szCs w:val="32"/>
        </w:rPr>
        <w:drawing>
          <wp:inline distT="0" distB="0" distL="0" distR="0">
            <wp:extent cx="3384550" cy="3384550"/>
            <wp:effectExtent l="19050" t="0" r="6350" b="0"/>
            <wp:docPr id="3" name="Billede 1" descr="C:\Users\pekj00.EXPERT\AppData\Local\Microsoft\Windows\Temporary Internet Files\Content.Outlook\J8BF2JRW\6400%20Heat%20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kj00.EXPERT\AppData\Local\Microsoft\Windows\Temporary Internet Files\Content.Outlook\J8BF2JRW\6400%20Heat%20Pants.jpg"/>
                    <pic:cNvPicPr>
                      <a:picLocks noChangeAspect="1" noChangeArrowheads="1"/>
                    </pic:cNvPicPr>
                  </pic:nvPicPr>
                  <pic:blipFill>
                    <a:blip r:embed="rId26"/>
                    <a:srcRect/>
                    <a:stretch>
                      <a:fillRect/>
                    </a:stretch>
                  </pic:blipFill>
                  <pic:spPr bwMode="auto">
                    <a:xfrm>
                      <a:off x="0" y="0"/>
                      <a:ext cx="3384550" cy="3384550"/>
                    </a:xfrm>
                    <a:prstGeom prst="rect">
                      <a:avLst/>
                    </a:prstGeom>
                    <a:noFill/>
                    <a:ln w="9525">
                      <a:noFill/>
                      <a:miter lim="800000"/>
                      <a:headEnd/>
                      <a:tailEnd/>
                    </a:ln>
                  </pic:spPr>
                </pic:pic>
              </a:graphicData>
            </a:graphic>
          </wp:inline>
        </w:drawing>
      </w:r>
    </w:p>
    <w:p w:rsidR="0050480E" w:rsidRDefault="0050480E" w:rsidP="00403A47">
      <w:pPr>
        <w:rPr>
          <w:rStyle w:val="Overskrift1Tegn"/>
          <w:sz w:val="40"/>
        </w:rPr>
      </w:pPr>
    </w:p>
    <w:p w:rsidR="0050480E" w:rsidRDefault="0050480E" w:rsidP="00403A47">
      <w:pPr>
        <w:rPr>
          <w:rStyle w:val="Overskrift1Tegn"/>
          <w:sz w:val="40"/>
        </w:rPr>
      </w:pPr>
    </w:p>
    <w:p w:rsidR="0050480E" w:rsidRDefault="0050480E" w:rsidP="00403A47">
      <w:pPr>
        <w:rPr>
          <w:rStyle w:val="Overskrift1Tegn"/>
          <w:sz w:val="40"/>
        </w:rPr>
      </w:pPr>
    </w:p>
    <w:p w:rsidR="0050480E" w:rsidRDefault="0050480E" w:rsidP="00403A47">
      <w:pPr>
        <w:rPr>
          <w:rStyle w:val="Overskrift1Tegn"/>
          <w:sz w:val="40"/>
        </w:rPr>
      </w:pPr>
    </w:p>
    <w:p w:rsidR="00403A47" w:rsidRDefault="00403A47" w:rsidP="00403A47">
      <w:pPr>
        <w:jc w:val="center"/>
        <w:rPr>
          <w:sz w:val="36"/>
        </w:rPr>
      </w:pPr>
      <w:r w:rsidRPr="00403A47">
        <w:rPr>
          <w:sz w:val="36"/>
        </w:rPr>
        <w:t>Vejledende salgspris:</w:t>
      </w:r>
      <w:r>
        <w:rPr>
          <w:sz w:val="36"/>
        </w:rPr>
        <w:t xml:space="preserve"> 400</w:t>
      </w:r>
    </w:p>
    <w:p w:rsidR="00403A47" w:rsidRPr="00403A47" w:rsidRDefault="00403A47" w:rsidP="00403A47">
      <w:pPr>
        <w:jc w:val="center"/>
        <w:rPr>
          <w:b/>
          <w:sz w:val="36"/>
        </w:rPr>
      </w:pPr>
      <w:r w:rsidRPr="00403A47">
        <w:rPr>
          <w:b/>
          <w:sz w:val="36"/>
        </w:rPr>
        <w:t>DGL2000 Pris: 320</w:t>
      </w:r>
    </w:p>
    <w:p w:rsidR="00403A47" w:rsidRDefault="00403A47" w:rsidP="00403A47">
      <w:pPr>
        <w:jc w:val="center"/>
        <w:rPr>
          <w:b/>
          <w:i/>
          <w:sz w:val="36"/>
        </w:rPr>
      </w:pPr>
      <w:r>
        <w:rPr>
          <w:b/>
          <w:i/>
          <w:sz w:val="36"/>
        </w:rPr>
        <w:t>Pris ved salg af 6 aktier: 20 kr.</w:t>
      </w:r>
    </w:p>
    <w:p w:rsidR="007437CA" w:rsidRPr="007437CA" w:rsidRDefault="007437CA" w:rsidP="00FF1774">
      <w:pPr>
        <w:pStyle w:val="Overskrift1"/>
      </w:pPr>
    </w:p>
    <w:sectPr w:rsidR="007437CA" w:rsidRPr="007437CA" w:rsidSect="009F5DA2">
      <w:footerReference w:type="default" r:id="rId27"/>
      <w:pgSz w:w="11900" w:h="16840"/>
      <w:pgMar w:top="1843" w:right="1134" w:bottom="1701" w:left="1134"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6C00" w:rsidRDefault="00AE6C00" w:rsidP="007437CA">
      <w:r>
        <w:separator/>
      </w:r>
    </w:p>
  </w:endnote>
  <w:endnote w:type="continuationSeparator" w:id="1">
    <w:p w:rsidR="00AE6C00" w:rsidRDefault="00AE6C00" w:rsidP="007437CA">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ＭＳ ゴシック">
    <w:altName w:val="MS Mincho"/>
    <w:charset w:val="4E"/>
    <w:family w:val="auto"/>
    <w:pitch w:val="variable"/>
    <w:sig w:usb0="00000000"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884" w:rsidRDefault="008153F8" w:rsidP="00CE5570">
    <w:pPr>
      <w:pStyle w:val="Sidefod"/>
      <w:framePr w:wrap="around" w:vAnchor="text" w:hAnchor="margin" w:xAlign="right" w:y="1"/>
      <w:rPr>
        <w:rStyle w:val="Sidetal"/>
      </w:rPr>
    </w:pPr>
    <w:r>
      <w:rPr>
        <w:rStyle w:val="Sidetal"/>
      </w:rPr>
      <w:fldChar w:fldCharType="begin"/>
    </w:r>
    <w:r w:rsidR="00507884">
      <w:rPr>
        <w:rStyle w:val="Sidetal"/>
      </w:rPr>
      <w:instrText xml:space="preserve">PAGE  </w:instrText>
    </w:r>
    <w:r>
      <w:rPr>
        <w:rStyle w:val="Sidetal"/>
      </w:rPr>
      <w:fldChar w:fldCharType="end"/>
    </w:r>
  </w:p>
  <w:p w:rsidR="00507884" w:rsidRDefault="00507884" w:rsidP="007437CA">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884" w:rsidRDefault="00507884">
    <w:pPr>
      <w:pStyle w:val="Sidefo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884" w:rsidRDefault="00507884" w:rsidP="007437CA">
    <w:pPr>
      <w:pStyle w:val="Sidefod"/>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884" w:rsidRDefault="008153F8" w:rsidP="00CE5570">
    <w:pPr>
      <w:pStyle w:val="Sidefod"/>
      <w:framePr w:wrap="around" w:vAnchor="text" w:hAnchor="margin" w:xAlign="right" w:y="1"/>
      <w:rPr>
        <w:rStyle w:val="Sidetal"/>
      </w:rPr>
    </w:pPr>
    <w:r>
      <w:rPr>
        <w:rStyle w:val="Sidetal"/>
      </w:rPr>
      <w:fldChar w:fldCharType="begin"/>
    </w:r>
    <w:r w:rsidR="00507884">
      <w:rPr>
        <w:rStyle w:val="Sidetal"/>
      </w:rPr>
      <w:instrText xml:space="preserve">PAGE  </w:instrText>
    </w:r>
    <w:r>
      <w:rPr>
        <w:rStyle w:val="Sidetal"/>
      </w:rPr>
      <w:fldChar w:fldCharType="separate"/>
    </w:r>
    <w:r w:rsidR="00005C52">
      <w:rPr>
        <w:rStyle w:val="Sidetal"/>
        <w:noProof/>
      </w:rPr>
      <w:t>11</w:t>
    </w:r>
    <w:r>
      <w:rPr>
        <w:rStyle w:val="Sidetal"/>
      </w:rPr>
      <w:fldChar w:fldCharType="end"/>
    </w:r>
  </w:p>
  <w:p w:rsidR="00507884" w:rsidRDefault="00507884" w:rsidP="007437CA">
    <w:pPr>
      <w:pStyle w:val="Sidefo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6C00" w:rsidRDefault="00AE6C00" w:rsidP="007437CA">
      <w:r>
        <w:separator/>
      </w:r>
    </w:p>
  </w:footnote>
  <w:footnote w:type="continuationSeparator" w:id="1">
    <w:p w:rsidR="00AE6C00" w:rsidRDefault="00AE6C00" w:rsidP="007437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884" w:rsidRDefault="00507884">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884" w:rsidRPr="00CE5570" w:rsidRDefault="00507884" w:rsidP="00A123BE">
    <w:pPr>
      <w:pStyle w:val="Sidehoved"/>
      <w:tabs>
        <w:tab w:val="clear" w:pos="9638"/>
        <w:tab w:val="left" w:pos="8267"/>
      </w:tabs>
    </w:pPr>
    <w:r>
      <w:rPr>
        <w:rFonts w:ascii="Helvetica" w:hAnsi="Helvetica" w:cs="Helvetica"/>
        <w:noProof/>
      </w:rPr>
      <w:drawing>
        <wp:anchor distT="0" distB="0" distL="114300" distR="114300" simplePos="0" relativeHeight="251663360" behindDoc="0" locked="0" layoutInCell="1" allowOverlap="1">
          <wp:simplePos x="0" y="0"/>
          <wp:positionH relativeFrom="column">
            <wp:posOffset>4914900</wp:posOffset>
          </wp:positionH>
          <wp:positionV relativeFrom="paragraph">
            <wp:posOffset>-17145</wp:posOffset>
          </wp:positionV>
          <wp:extent cx="1371600" cy="1485900"/>
          <wp:effectExtent l="0" t="0" r="0" b="1270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L sort.gi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371600" cy="1485900"/>
                  </a:xfrm>
                  <a:prstGeom prst="rect">
                    <a:avLst/>
                  </a:prstGeom>
                </pic:spPr>
              </pic:pic>
            </a:graphicData>
          </a:graphic>
        </wp:anchor>
      </w:drawing>
    </w:r>
    <w:r>
      <w:rPr>
        <w:rFonts w:ascii="Helvetica" w:hAnsi="Helvetica" w:cs="Helvetica"/>
        <w:noProof/>
      </w:rPr>
      <w:drawing>
        <wp:inline distT="0" distB="0" distL="0" distR="0">
          <wp:extent cx="3270354" cy="581216"/>
          <wp:effectExtent l="0" t="0" r="6350" b="317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73301" cy="581740"/>
                  </a:xfrm>
                  <a:prstGeom prst="rect">
                    <a:avLst/>
                  </a:prstGeom>
                  <a:noFill/>
                  <a:ln>
                    <a:noFill/>
                  </a:ln>
                </pic:spPr>
              </pic:pic>
            </a:graphicData>
          </a:graphic>
        </wp:inline>
      </w:drawing>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884" w:rsidRDefault="00507884">
    <w:pPr>
      <w:pStyle w:val="Sidehoved"/>
    </w:pPr>
    <w:r>
      <w:rPr>
        <w:rFonts w:ascii="Helvetica" w:hAnsi="Helvetica" w:cs="Helvetica"/>
        <w:noProof/>
      </w:rPr>
      <w:drawing>
        <wp:anchor distT="0" distB="0" distL="114300" distR="114300" simplePos="0" relativeHeight="251661312" behindDoc="0" locked="0" layoutInCell="1" allowOverlap="1">
          <wp:simplePos x="0" y="0"/>
          <wp:positionH relativeFrom="column">
            <wp:posOffset>4800600</wp:posOffset>
          </wp:positionH>
          <wp:positionV relativeFrom="paragraph">
            <wp:posOffset>-169545</wp:posOffset>
          </wp:positionV>
          <wp:extent cx="1371819" cy="1485900"/>
          <wp:effectExtent l="0" t="0" r="0"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L sort.gi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371819" cy="1485900"/>
                  </a:xfrm>
                  <a:prstGeom prst="rect">
                    <a:avLst/>
                  </a:prstGeom>
                </pic:spPr>
              </pic:pic>
            </a:graphicData>
          </a:graphic>
        </wp:anchor>
      </w:drawing>
    </w:r>
    <w:r>
      <w:rPr>
        <w:rFonts w:ascii="Helvetica" w:hAnsi="Helvetica" w:cs="Helvetica"/>
        <w:noProof/>
      </w:rPr>
      <w:drawing>
        <wp:inline distT="0" distB="0" distL="0" distR="0">
          <wp:extent cx="3270354" cy="581216"/>
          <wp:effectExtent l="0" t="0" r="6350" b="317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73301" cy="58174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0D5492"/>
    <w:multiLevelType w:val="hybridMultilevel"/>
    <w:tmpl w:val="5D8429EA"/>
    <w:lvl w:ilvl="0" w:tplc="6298CDA2">
      <w:numFmt w:val="bullet"/>
      <w:lvlText w:val="-"/>
      <w:lvlJc w:val="left"/>
      <w:pPr>
        <w:ind w:left="720" w:hanging="360"/>
      </w:pPr>
      <w:rPr>
        <w:rFonts w:ascii="Cambria" w:eastAsiaTheme="minorEastAsia" w:hAnsi="Cambria" w:cstheme="minorBidi"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1304"/>
  <w:hyphenationZone w:val="425"/>
  <w:characterSpacingControl w:val="doNotCompress"/>
  <w:hdrShapeDefaults>
    <o:shapedefaults v:ext="edit" spidmax="11266"/>
  </w:hdrShapeDefaults>
  <w:footnotePr>
    <w:footnote w:id="0"/>
    <w:footnote w:id="1"/>
  </w:footnotePr>
  <w:endnotePr>
    <w:endnote w:id="0"/>
    <w:endnote w:id="1"/>
  </w:endnotePr>
  <w:compat>
    <w:useFELayout/>
    <w:doNotAutofitConstrainedTables/>
    <w:splitPgBreakAndParaMark/>
  </w:compat>
  <w:rsids>
    <w:rsidRoot w:val="007437CA"/>
    <w:rsid w:val="00005C52"/>
    <w:rsid w:val="00015479"/>
    <w:rsid w:val="00150E7C"/>
    <w:rsid w:val="001933E7"/>
    <w:rsid w:val="001D44E1"/>
    <w:rsid w:val="00246BEC"/>
    <w:rsid w:val="002531C3"/>
    <w:rsid w:val="002B00D1"/>
    <w:rsid w:val="002C5ACC"/>
    <w:rsid w:val="00333A54"/>
    <w:rsid w:val="00346FC1"/>
    <w:rsid w:val="0036313C"/>
    <w:rsid w:val="00374A50"/>
    <w:rsid w:val="00403A47"/>
    <w:rsid w:val="00412F1C"/>
    <w:rsid w:val="0044626E"/>
    <w:rsid w:val="004A0E60"/>
    <w:rsid w:val="004E2FD9"/>
    <w:rsid w:val="0050480E"/>
    <w:rsid w:val="00507884"/>
    <w:rsid w:val="00543807"/>
    <w:rsid w:val="0055424A"/>
    <w:rsid w:val="005B6766"/>
    <w:rsid w:val="005C61FF"/>
    <w:rsid w:val="005E3B9B"/>
    <w:rsid w:val="006E0668"/>
    <w:rsid w:val="007079FE"/>
    <w:rsid w:val="007437CA"/>
    <w:rsid w:val="007A7639"/>
    <w:rsid w:val="008153F8"/>
    <w:rsid w:val="00860137"/>
    <w:rsid w:val="008E4161"/>
    <w:rsid w:val="00902064"/>
    <w:rsid w:val="0091045B"/>
    <w:rsid w:val="00955D9A"/>
    <w:rsid w:val="00996167"/>
    <w:rsid w:val="009D0B55"/>
    <w:rsid w:val="009F5DA2"/>
    <w:rsid w:val="00A123BE"/>
    <w:rsid w:val="00A77331"/>
    <w:rsid w:val="00AA07C4"/>
    <w:rsid w:val="00AE6C00"/>
    <w:rsid w:val="00AF1293"/>
    <w:rsid w:val="00B96BEA"/>
    <w:rsid w:val="00BA71C8"/>
    <w:rsid w:val="00BC19E6"/>
    <w:rsid w:val="00C603AD"/>
    <w:rsid w:val="00C62F55"/>
    <w:rsid w:val="00CC0252"/>
    <w:rsid w:val="00CE5570"/>
    <w:rsid w:val="00CF0618"/>
    <w:rsid w:val="00D130A5"/>
    <w:rsid w:val="00E25DD8"/>
    <w:rsid w:val="00E747B7"/>
    <w:rsid w:val="00E927F8"/>
    <w:rsid w:val="00F65685"/>
    <w:rsid w:val="00F769D7"/>
    <w:rsid w:val="00FB2F6A"/>
    <w:rsid w:val="00FF1774"/>
  </w:rsids>
  <m:mathPr>
    <m:mathFont m:val="Cambria Math"/>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BEC"/>
  </w:style>
  <w:style w:type="paragraph" w:styleId="Overskrift1">
    <w:name w:val="heading 1"/>
    <w:basedOn w:val="Normal"/>
    <w:next w:val="Normal"/>
    <w:link w:val="Overskrift1Tegn"/>
    <w:uiPriority w:val="9"/>
    <w:qFormat/>
    <w:rsid w:val="007437C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437CA"/>
    <w:rPr>
      <w:rFonts w:asciiTheme="majorHAnsi" w:eastAsiaTheme="majorEastAsia" w:hAnsiTheme="majorHAnsi" w:cstheme="majorBidi"/>
      <w:b/>
      <w:bCs/>
      <w:color w:val="345A8A" w:themeColor="accent1" w:themeShade="B5"/>
      <w:sz w:val="32"/>
      <w:szCs w:val="32"/>
    </w:rPr>
  </w:style>
  <w:style w:type="paragraph" w:styleId="Overskrift">
    <w:name w:val="TOC Heading"/>
    <w:basedOn w:val="Overskrift1"/>
    <w:next w:val="Normal"/>
    <w:uiPriority w:val="39"/>
    <w:unhideWhenUsed/>
    <w:qFormat/>
    <w:rsid w:val="007437CA"/>
    <w:pPr>
      <w:spacing w:line="276" w:lineRule="auto"/>
      <w:outlineLvl w:val="9"/>
    </w:pPr>
    <w:rPr>
      <w:color w:val="365F91" w:themeColor="accent1" w:themeShade="BF"/>
      <w:sz w:val="28"/>
      <w:szCs w:val="28"/>
    </w:rPr>
  </w:style>
  <w:style w:type="paragraph" w:styleId="Markeringsbobletekst">
    <w:name w:val="Balloon Text"/>
    <w:basedOn w:val="Normal"/>
    <w:link w:val="MarkeringsbobletekstTegn"/>
    <w:uiPriority w:val="99"/>
    <w:semiHidden/>
    <w:unhideWhenUsed/>
    <w:rsid w:val="007437CA"/>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437CA"/>
    <w:rPr>
      <w:rFonts w:ascii="Lucida Grande" w:hAnsi="Lucida Grande" w:cs="Lucida Grande"/>
      <w:sz w:val="18"/>
      <w:szCs w:val="18"/>
    </w:rPr>
  </w:style>
  <w:style w:type="paragraph" w:styleId="Indholdsfortegnelse1">
    <w:name w:val="toc 1"/>
    <w:basedOn w:val="Normal"/>
    <w:next w:val="Normal"/>
    <w:autoRedefine/>
    <w:uiPriority w:val="39"/>
    <w:unhideWhenUsed/>
    <w:rsid w:val="00507884"/>
    <w:pPr>
      <w:tabs>
        <w:tab w:val="right" w:leader="dot" w:pos="9622"/>
      </w:tabs>
      <w:spacing w:before="120"/>
    </w:pPr>
    <w:rPr>
      <w:b/>
      <w:caps/>
      <w:sz w:val="22"/>
      <w:szCs w:val="22"/>
    </w:rPr>
  </w:style>
  <w:style w:type="paragraph" w:styleId="Indholdsfortegnelse2">
    <w:name w:val="toc 2"/>
    <w:basedOn w:val="Normal"/>
    <w:next w:val="Normal"/>
    <w:autoRedefine/>
    <w:uiPriority w:val="39"/>
    <w:semiHidden/>
    <w:unhideWhenUsed/>
    <w:rsid w:val="007437CA"/>
    <w:pPr>
      <w:ind w:left="240"/>
    </w:pPr>
    <w:rPr>
      <w:smallCaps/>
      <w:sz w:val="22"/>
      <w:szCs w:val="22"/>
    </w:rPr>
  </w:style>
  <w:style w:type="paragraph" w:styleId="Indholdsfortegnelse3">
    <w:name w:val="toc 3"/>
    <w:basedOn w:val="Normal"/>
    <w:next w:val="Normal"/>
    <w:autoRedefine/>
    <w:uiPriority w:val="39"/>
    <w:semiHidden/>
    <w:unhideWhenUsed/>
    <w:rsid w:val="007437CA"/>
    <w:pPr>
      <w:ind w:left="480"/>
    </w:pPr>
    <w:rPr>
      <w:i/>
      <w:sz w:val="22"/>
      <w:szCs w:val="22"/>
    </w:rPr>
  </w:style>
  <w:style w:type="paragraph" w:styleId="Indholdsfortegnelse4">
    <w:name w:val="toc 4"/>
    <w:basedOn w:val="Normal"/>
    <w:next w:val="Normal"/>
    <w:autoRedefine/>
    <w:uiPriority w:val="39"/>
    <w:semiHidden/>
    <w:unhideWhenUsed/>
    <w:rsid w:val="007437CA"/>
    <w:pPr>
      <w:ind w:left="720"/>
    </w:pPr>
    <w:rPr>
      <w:sz w:val="18"/>
      <w:szCs w:val="18"/>
    </w:rPr>
  </w:style>
  <w:style w:type="paragraph" w:styleId="Indholdsfortegnelse5">
    <w:name w:val="toc 5"/>
    <w:basedOn w:val="Normal"/>
    <w:next w:val="Normal"/>
    <w:autoRedefine/>
    <w:uiPriority w:val="39"/>
    <w:semiHidden/>
    <w:unhideWhenUsed/>
    <w:rsid w:val="007437CA"/>
    <w:pPr>
      <w:ind w:left="960"/>
    </w:pPr>
    <w:rPr>
      <w:sz w:val="18"/>
      <w:szCs w:val="18"/>
    </w:rPr>
  </w:style>
  <w:style w:type="paragraph" w:styleId="Indholdsfortegnelse6">
    <w:name w:val="toc 6"/>
    <w:basedOn w:val="Normal"/>
    <w:next w:val="Normal"/>
    <w:autoRedefine/>
    <w:uiPriority w:val="39"/>
    <w:semiHidden/>
    <w:unhideWhenUsed/>
    <w:rsid w:val="007437CA"/>
    <w:pPr>
      <w:ind w:left="1200"/>
    </w:pPr>
    <w:rPr>
      <w:sz w:val="18"/>
      <w:szCs w:val="18"/>
    </w:rPr>
  </w:style>
  <w:style w:type="paragraph" w:styleId="Indholdsfortegnelse7">
    <w:name w:val="toc 7"/>
    <w:basedOn w:val="Normal"/>
    <w:next w:val="Normal"/>
    <w:autoRedefine/>
    <w:uiPriority w:val="39"/>
    <w:semiHidden/>
    <w:unhideWhenUsed/>
    <w:rsid w:val="007437CA"/>
    <w:pPr>
      <w:ind w:left="1440"/>
    </w:pPr>
    <w:rPr>
      <w:sz w:val="18"/>
      <w:szCs w:val="18"/>
    </w:rPr>
  </w:style>
  <w:style w:type="paragraph" w:styleId="Indholdsfortegnelse8">
    <w:name w:val="toc 8"/>
    <w:basedOn w:val="Normal"/>
    <w:next w:val="Normal"/>
    <w:autoRedefine/>
    <w:uiPriority w:val="39"/>
    <w:semiHidden/>
    <w:unhideWhenUsed/>
    <w:rsid w:val="007437CA"/>
    <w:pPr>
      <w:ind w:left="1680"/>
    </w:pPr>
    <w:rPr>
      <w:sz w:val="18"/>
      <w:szCs w:val="18"/>
    </w:rPr>
  </w:style>
  <w:style w:type="paragraph" w:styleId="Indholdsfortegnelse9">
    <w:name w:val="toc 9"/>
    <w:basedOn w:val="Normal"/>
    <w:next w:val="Normal"/>
    <w:autoRedefine/>
    <w:uiPriority w:val="39"/>
    <w:semiHidden/>
    <w:unhideWhenUsed/>
    <w:rsid w:val="007437CA"/>
    <w:pPr>
      <w:ind w:left="1920"/>
    </w:pPr>
    <w:rPr>
      <w:sz w:val="18"/>
      <w:szCs w:val="18"/>
    </w:rPr>
  </w:style>
  <w:style w:type="paragraph" w:styleId="Sidehoved">
    <w:name w:val="header"/>
    <w:basedOn w:val="Normal"/>
    <w:link w:val="SidehovedTegn"/>
    <w:uiPriority w:val="99"/>
    <w:unhideWhenUsed/>
    <w:rsid w:val="007437CA"/>
    <w:pPr>
      <w:tabs>
        <w:tab w:val="center" w:pos="4819"/>
        <w:tab w:val="right" w:pos="9638"/>
      </w:tabs>
    </w:pPr>
  </w:style>
  <w:style w:type="character" w:customStyle="1" w:styleId="SidehovedTegn">
    <w:name w:val="Sidehoved Tegn"/>
    <w:basedOn w:val="Standardskrifttypeiafsnit"/>
    <w:link w:val="Sidehoved"/>
    <w:uiPriority w:val="99"/>
    <w:rsid w:val="007437CA"/>
  </w:style>
  <w:style w:type="paragraph" w:styleId="Sidefod">
    <w:name w:val="footer"/>
    <w:basedOn w:val="Normal"/>
    <w:link w:val="SidefodTegn"/>
    <w:uiPriority w:val="99"/>
    <w:unhideWhenUsed/>
    <w:rsid w:val="007437CA"/>
    <w:pPr>
      <w:tabs>
        <w:tab w:val="center" w:pos="4819"/>
        <w:tab w:val="right" w:pos="9638"/>
      </w:tabs>
    </w:pPr>
  </w:style>
  <w:style w:type="character" w:customStyle="1" w:styleId="SidefodTegn">
    <w:name w:val="Sidefod Tegn"/>
    <w:basedOn w:val="Standardskrifttypeiafsnit"/>
    <w:link w:val="Sidefod"/>
    <w:uiPriority w:val="99"/>
    <w:rsid w:val="007437CA"/>
  </w:style>
  <w:style w:type="character" w:styleId="Sidetal">
    <w:name w:val="page number"/>
    <w:basedOn w:val="Standardskrifttypeiafsnit"/>
    <w:uiPriority w:val="99"/>
    <w:semiHidden/>
    <w:unhideWhenUsed/>
    <w:rsid w:val="007437CA"/>
  </w:style>
  <w:style w:type="character" w:styleId="Hyperlink">
    <w:name w:val="Hyperlink"/>
    <w:basedOn w:val="Standardskrifttypeiafsnit"/>
    <w:uiPriority w:val="99"/>
    <w:unhideWhenUsed/>
    <w:rsid w:val="002B00D1"/>
    <w:rPr>
      <w:color w:val="0000FF" w:themeColor="hyperlink"/>
      <w:u w:val="single"/>
    </w:rPr>
  </w:style>
  <w:style w:type="character" w:styleId="Kommentarhenvisning">
    <w:name w:val="annotation reference"/>
    <w:basedOn w:val="Standardskrifttypeiafsnit"/>
    <w:uiPriority w:val="99"/>
    <w:semiHidden/>
    <w:unhideWhenUsed/>
    <w:rsid w:val="00F65685"/>
    <w:rPr>
      <w:sz w:val="18"/>
      <w:szCs w:val="18"/>
    </w:rPr>
  </w:style>
  <w:style w:type="paragraph" w:styleId="Kommentartekst">
    <w:name w:val="annotation text"/>
    <w:basedOn w:val="Normal"/>
    <w:link w:val="KommentartekstTegn"/>
    <w:uiPriority w:val="99"/>
    <w:semiHidden/>
    <w:unhideWhenUsed/>
    <w:rsid w:val="00F65685"/>
  </w:style>
  <w:style w:type="character" w:customStyle="1" w:styleId="KommentartekstTegn">
    <w:name w:val="Kommentartekst Tegn"/>
    <w:basedOn w:val="Standardskrifttypeiafsnit"/>
    <w:link w:val="Kommentartekst"/>
    <w:uiPriority w:val="99"/>
    <w:semiHidden/>
    <w:rsid w:val="00F65685"/>
  </w:style>
  <w:style w:type="paragraph" w:styleId="Kommentaremne">
    <w:name w:val="annotation subject"/>
    <w:basedOn w:val="Kommentartekst"/>
    <w:next w:val="Kommentartekst"/>
    <w:link w:val="KommentaremneTegn"/>
    <w:uiPriority w:val="99"/>
    <w:semiHidden/>
    <w:unhideWhenUsed/>
    <w:rsid w:val="00F65685"/>
    <w:rPr>
      <w:b/>
      <w:bCs/>
      <w:sz w:val="20"/>
      <w:szCs w:val="20"/>
    </w:rPr>
  </w:style>
  <w:style w:type="character" w:customStyle="1" w:styleId="KommentaremneTegn">
    <w:name w:val="Kommentaremne Tegn"/>
    <w:basedOn w:val="KommentartekstTegn"/>
    <w:link w:val="Kommentaremne"/>
    <w:uiPriority w:val="99"/>
    <w:semiHidden/>
    <w:rsid w:val="00F65685"/>
    <w:rPr>
      <w:b/>
      <w:bCs/>
      <w:sz w:val="20"/>
      <w:szCs w:val="20"/>
    </w:rPr>
  </w:style>
  <w:style w:type="paragraph" w:styleId="Listeafsnit">
    <w:name w:val="List Paragraph"/>
    <w:basedOn w:val="Normal"/>
    <w:uiPriority w:val="34"/>
    <w:qFormat/>
    <w:rsid w:val="00C603A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7437C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typeiafsnit"/>
    <w:link w:val="Overskrift1"/>
    <w:uiPriority w:val="9"/>
    <w:rsid w:val="007437CA"/>
    <w:rPr>
      <w:rFonts w:asciiTheme="majorHAnsi" w:eastAsiaTheme="majorEastAsia" w:hAnsiTheme="majorHAnsi" w:cstheme="majorBidi"/>
      <w:b/>
      <w:bCs/>
      <w:color w:val="345A8A" w:themeColor="accent1" w:themeShade="B5"/>
      <w:sz w:val="32"/>
      <w:szCs w:val="32"/>
    </w:rPr>
  </w:style>
  <w:style w:type="paragraph" w:styleId="Overskrift">
    <w:name w:val="TOC Heading"/>
    <w:basedOn w:val="Overskrift1"/>
    <w:next w:val="Normal"/>
    <w:uiPriority w:val="39"/>
    <w:unhideWhenUsed/>
    <w:qFormat/>
    <w:rsid w:val="007437CA"/>
    <w:pPr>
      <w:spacing w:line="276" w:lineRule="auto"/>
      <w:outlineLvl w:val="9"/>
    </w:pPr>
    <w:rPr>
      <w:color w:val="365F91" w:themeColor="accent1" w:themeShade="BF"/>
      <w:sz w:val="28"/>
      <w:szCs w:val="28"/>
    </w:rPr>
  </w:style>
  <w:style w:type="paragraph" w:styleId="Markeringsbobletekst">
    <w:name w:val="Balloon Text"/>
    <w:basedOn w:val="Normal"/>
    <w:link w:val="MarkeringsbobletekstTegn"/>
    <w:uiPriority w:val="99"/>
    <w:semiHidden/>
    <w:unhideWhenUsed/>
    <w:rsid w:val="007437CA"/>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437CA"/>
    <w:rPr>
      <w:rFonts w:ascii="Lucida Grande" w:hAnsi="Lucida Grande" w:cs="Lucida Grande"/>
      <w:sz w:val="18"/>
      <w:szCs w:val="18"/>
    </w:rPr>
  </w:style>
  <w:style w:type="paragraph" w:styleId="Indholdsfortegnelse1">
    <w:name w:val="toc 1"/>
    <w:basedOn w:val="Normal"/>
    <w:next w:val="Normal"/>
    <w:autoRedefine/>
    <w:uiPriority w:val="39"/>
    <w:unhideWhenUsed/>
    <w:rsid w:val="00507884"/>
    <w:pPr>
      <w:tabs>
        <w:tab w:val="right" w:leader="dot" w:pos="9622"/>
      </w:tabs>
      <w:spacing w:before="120"/>
    </w:pPr>
    <w:rPr>
      <w:b/>
      <w:caps/>
      <w:sz w:val="22"/>
      <w:szCs w:val="22"/>
    </w:rPr>
  </w:style>
  <w:style w:type="paragraph" w:styleId="Indholdsfortegnelse2">
    <w:name w:val="toc 2"/>
    <w:basedOn w:val="Normal"/>
    <w:next w:val="Normal"/>
    <w:autoRedefine/>
    <w:uiPriority w:val="39"/>
    <w:semiHidden/>
    <w:unhideWhenUsed/>
    <w:rsid w:val="007437CA"/>
    <w:pPr>
      <w:ind w:left="240"/>
    </w:pPr>
    <w:rPr>
      <w:smallCaps/>
      <w:sz w:val="22"/>
      <w:szCs w:val="22"/>
    </w:rPr>
  </w:style>
  <w:style w:type="paragraph" w:styleId="Indholdsfortegnelse3">
    <w:name w:val="toc 3"/>
    <w:basedOn w:val="Normal"/>
    <w:next w:val="Normal"/>
    <w:autoRedefine/>
    <w:uiPriority w:val="39"/>
    <w:semiHidden/>
    <w:unhideWhenUsed/>
    <w:rsid w:val="007437CA"/>
    <w:pPr>
      <w:ind w:left="480"/>
    </w:pPr>
    <w:rPr>
      <w:i/>
      <w:sz w:val="22"/>
      <w:szCs w:val="22"/>
    </w:rPr>
  </w:style>
  <w:style w:type="paragraph" w:styleId="Indholdsfortegnelse4">
    <w:name w:val="toc 4"/>
    <w:basedOn w:val="Normal"/>
    <w:next w:val="Normal"/>
    <w:autoRedefine/>
    <w:uiPriority w:val="39"/>
    <w:semiHidden/>
    <w:unhideWhenUsed/>
    <w:rsid w:val="007437CA"/>
    <w:pPr>
      <w:ind w:left="720"/>
    </w:pPr>
    <w:rPr>
      <w:sz w:val="18"/>
      <w:szCs w:val="18"/>
    </w:rPr>
  </w:style>
  <w:style w:type="paragraph" w:styleId="Indholdsfortegnelse5">
    <w:name w:val="toc 5"/>
    <w:basedOn w:val="Normal"/>
    <w:next w:val="Normal"/>
    <w:autoRedefine/>
    <w:uiPriority w:val="39"/>
    <w:semiHidden/>
    <w:unhideWhenUsed/>
    <w:rsid w:val="007437CA"/>
    <w:pPr>
      <w:ind w:left="960"/>
    </w:pPr>
    <w:rPr>
      <w:sz w:val="18"/>
      <w:szCs w:val="18"/>
    </w:rPr>
  </w:style>
  <w:style w:type="paragraph" w:styleId="Indholdsfortegnelse6">
    <w:name w:val="toc 6"/>
    <w:basedOn w:val="Normal"/>
    <w:next w:val="Normal"/>
    <w:autoRedefine/>
    <w:uiPriority w:val="39"/>
    <w:semiHidden/>
    <w:unhideWhenUsed/>
    <w:rsid w:val="007437CA"/>
    <w:pPr>
      <w:ind w:left="1200"/>
    </w:pPr>
    <w:rPr>
      <w:sz w:val="18"/>
      <w:szCs w:val="18"/>
    </w:rPr>
  </w:style>
  <w:style w:type="paragraph" w:styleId="Indholdsfortegnelse7">
    <w:name w:val="toc 7"/>
    <w:basedOn w:val="Normal"/>
    <w:next w:val="Normal"/>
    <w:autoRedefine/>
    <w:uiPriority w:val="39"/>
    <w:semiHidden/>
    <w:unhideWhenUsed/>
    <w:rsid w:val="007437CA"/>
    <w:pPr>
      <w:ind w:left="1440"/>
    </w:pPr>
    <w:rPr>
      <w:sz w:val="18"/>
      <w:szCs w:val="18"/>
    </w:rPr>
  </w:style>
  <w:style w:type="paragraph" w:styleId="Indholdsfortegnelse8">
    <w:name w:val="toc 8"/>
    <w:basedOn w:val="Normal"/>
    <w:next w:val="Normal"/>
    <w:autoRedefine/>
    <w:uiPriority w:val="39"/>
    <w:semiHidden/>
    <w:unhideWhenUsed/>
    <w:rsid w:val="007437CA"/>
    <w:pPr>
      <w:ind w:left="1680"/>
    </w:pPr>
    <w:rPr>
      <w:sz w:val="18"/>
      <w:szCs w:val="18"/>
    </w:rPr>
  </w:style>
  <w:style w:type="paragraph" w:styleId="Indholdsfortegnelse9">
    <w:name w:val="toc 9"/>
    <w:basedOn w:val="Normal"/>
    <w:next w:val="Normal"/>
    <w:autoRedefine/>
    <w:uiPriority w:val="39"/>
    <w:semiHidden/>
    <w:unhideWhenUsed/>
    <w:rsid w:val="007437CA"/>
    <w:pPr>
      <w:ind w:left="1920"/>
    </w:pPr>
    <w:rPr>
      <w:sz w:val="18"/>
      <w:szCs w:val="18"/>
    </w:rPr>
  </w:style>
  <w:style w:type="paragraph" w:styleId="Sidehoved">
    <w:name w:val="header"/>
    <w:basedOn w:val="Normal"/>
    <w:link w:val="SidehovedTegn"/>
    <w:uiPriority w:val="99"/>
    <w:unhideWhenUsed/>
    <w:rsid w:val="007437CA"/>
    <w:pPr>
      <w:tabs>
        <w:tab w:val="center" w:pos="4819"/>
        <w:tab w:val="right" w:pos="9638"/>
      </w:tabs>
    </w:pPr>
  </w:style>
  <w:style w:type="character" w:customStyle="1" w:styleId="SidehovedTegn">
    <w:name w:val="Sidehoved Tegn"/>
    <w:basedOn w:val="Standardskrifttypeiafsnit"/>
    <w:link w:val="Sidehoved"/>
    <w:uiPriority w:val="99"/>
    <w:rsid w:val="007437CA"/>
  </w:style>
  <w:style w:type="paragraph" w:styleId="Sidefod">
    <w:name w:val="footer"/>
    <w:basedOn w:val="Normal"/>
    <w:link w:val="SidefodTegn"/>
    <w:uiPriority w:val="99"/>
    <w:unhideWhenUsed/>
    <w:rsid w:val="007437CA"/>
    <w:pPr>
      <w:tabs>
        <w:tab w:val="center" w:pos="4819"/>
        <w:tab w:val="right" w:pos="9638"/>
      </w:tabs>
    </w:pPr>
  </w:style>
  <w:style w:type="character" w:customStyle="1" w:styleId="SidefodTegn">
    <w:name w:val="Sidefod Tegn"/>
    <w:basedOn w:val="Standardskrifttypeiafsnit"/>
    <w:link w:val="Sidefod"/>
    <w:uiPriority w:val="99"/>
    <w:rsid w:val="007437CA"/>
  </w:style>
  <w:style w:type="character" w:styleId="Sidetal">
    <w:name w:val="page number"/>
    <w:basedOn w:val="Standardskrifttypeiafsnit"/>
    <w:uiPriority w:val="99"/>
    <w:semiHidden/>
    <w:unhideWhenUsed/>
    <w:rsid w:val="007437CA"/>
  </w:style>
  <w:style w:type="character" w:styleId="Llink">
    <w:name w:val="Hyperlink"/>
    <w:basedOn w:val="Standardskrifttypeiafsnit"/>
    <w:uiPriority w:val="99"/>
    <w:unhideWhenUsed/>
    <w:rsid w:val="002B00D1"/>
    <w:rPr>
      <w:color w:val="0000FF" w:themeColor="hyperlink"/>
      <w:u w:val="single"/>
    </w:rPr>
  </w:style>
  <w:style w:type="character" w:styleId="Kommentarhenvisning">
    <w:name w:val="annotation reference"/>
    <w:basedOn w:val="Standardskrifttypeiafsnit"/>
    <w:uiPriority w:val="99"/>
    <w:semiHidden/>
    <w:unhideWhenUsed/>
    <w:rsid w:val="00F65685"/>
    <w:rPr>
      <w:sz w:val="18"/>
      <w:szCs w:val="18"/>
    </w:rPr>
  </w:style>
  <w:style w:type="paragraph" w:styleId="Kommentartekst">
    <w:name w:val="annotation text"/>
    <w:basedOn w:val="Normal"/>
    <w:link w:val="KommentartekstTegn"/>
    <w:uiPriority w:val="99"/>
    <w:semiHidden/>
    <w:unhideWhenUsed/>
    <w:rsid w:val="00F65685"/>
  </w:style>
  <w:style w:type="character" w:customStyle="1" w:styleId="KommentartekstTegn">
    <w:name w:val="Kommentartekst Tegn"/>
    <w:basedOn w:val="Standardskrifttypeiafsnit"/>
    <w:link w:val="Kommentartekst"/>
    <w:uiPriority w:val="99"/>
    <w:semiHidden/>
    <w:rsid w:val="00F65685"/>
  </w:style>
  <w:style w:type="paragraph" w:styleId="Kommentaremne">
    <w:name w:val="annotation subject"/>
    <w:basedOn w:val="Kommentartekst"/>
    <w:next w:val="Kommentartekst"/>
    <w:link w:val="KommentaremneTegn"/>
    <w:uiPriority w:val="99"/>
    <w:semiHidden/>
    <w:unhideWhenUsed/>
    <w:rsid w:val="00F65685"/>
    <w:rPr>
      <w:b/>
      <w:bCs/>
      <w:sz w:val="20"/>
      <w:szCs w:val="20"/>
    </w:rPr>
  </w:style>
  <w:style w:type="character" w:customStyle="1" w:styleId="KommentaremneTegn">
    <w:name w:val="Kommentaremne Tegn"/>
    <w:basedOn w:val="KommentartekstTegn"/>
    <w:link w:val="Kommentaremne"/>
    <w:uiPriority w:val="99"/>
    <w:semiHidden/>
    <w:rsid w:val="00F65685"/>
    <w:rPr>
      <w:b/>
      <w:bCs/>
      <w:sz w:val="20"/>
      <w:szCs w:val="2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cm.munkholm@gmail.com"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footer" Target="footer4.xml"/><Relationship Id="rId30" Type="http://schemas.microsoft.com/office/2007/relationships/stylesWithEffects" Target="stylesWithEffects.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gif"/></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gi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CF418-32A5-294A-9A3F-0D44643FD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13</Pages>
  <Words>636</Words>
  <Characters>3880</Characters>
  <Application>Microsoft Office Word</Application>
  <DocSecurity>0</DocSecurity>
  <Lines>32</Lines>
  <Paragraphs>9</Paragraphs>
  <ScaleCrop>false</ScaleCrop>
  <Company>Expert Danmark</Company>
  <LinksUpToDate>false</LinksUpToDate>
  <CharactersWithSpaces>4507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Martin Munkholm</dc:creator>
  <cp:lastModifiedBy>pekj00</cp:lastModifiedBy>
  <cp:revision>22</cp:revision>
  <cp:lastPrinted>2013-04-11T14:08:00Z</cp:lastPrinted>
  <dcterms:created xsi:type="dcterms:W3CDTF">2013-04-15T14:35:00Z</dcterms:created>
  <dcterms:modified xsi:type="dcterms:W3CDTF">2013-04-16T13:35:00Z</dcterms:modified>
</cp:coreProperties>
</file>